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0700" w:rsidRDefault="00380700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80700" w:rsidRDefault="00E747DA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2790" cy="9144000"/>
            <wp:effectExtent l="0" t="0" r="0" b="0"/>
            <wp:docPr id="4" name="Рисунок 4" descr="I:\Титулы 1-2\Untitled.FR12 - 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Титулы 1-2\Untitled.FR12 - 000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40"/>
                    <a:stretch/>
                  </pic:blipFill>
                  <pic:spPr bwMode="auto">
                    <a:xfrm>
                      <a:off x="0" y="0"/>
                      <a:ext cx="6674485" cy="9146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0700" w:rsidRDefault="00E747DA" w:rsidP="000E6A5B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4485" cy="9412950"/>
            <wp:effectExtent l="0" t="0" r="0" b="0"/>
            <wp:docPr id="5" name="Рисунок 5" descr="I:\Титулы 1-2\Untitled.FR12 - 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Титулы 1-2\Untitled.FR12 - 0008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FC7" w:rsidRDefault="00E228C6" w:rsidP="00E747DA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337FC7" w:rsidRPr="00BE3BE4" w:rsidTr="00337FC7">
        <w:tc>
          <w:tcPr>
            <w:tcW w:w="576" w:type="dxa"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337FC7" w:rsidRPr="00BE3BE4" w:rsidRDefault="00337FC7" w:rsidP="00337FC7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</w:tcPr>
          <w:p w:rsidR="00337FC7" w:rsidRPr="00BE3BE4" w:rsidRDefault="008B7153" w:rsidP="008B715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</w:tcPr>
          <w:p w:rsidR="00337FC7" w:rsidRPr="00BE3BE4" w:rsidRDefault="008B7153" w:rsidP="008B715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</w:tcPr>
          <w:p w:rsidR="00337FC7" w:rsidRPr="00BE3BE4" w:rsidRDefault="00FC0CF1" w:rsidP="008B715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</w:tcPr>
          <w:p w:rsidR="00337FC7" w:rsidRPr="00BE3BE4" w:rsidRDefault="00FC0CF1" w:rsidP="008B715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</w:tcPr>
          <w:p w:rsidR="00337FC7" w:rsidRPr="00BE3BE4" w:rsidRDefault="00FC0CF1" w:rsidP="008B715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337FC7">
              <w:rPr>
                <w:rFonts w:ascii="Times New Roman" w:hAnsi="Times New Roman"/>
                <w:sz w:val="19"/>
                <w:szCs w:val="19"/>
              </w:rPr>
              <w:t>Финансовые институты и рынки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</w:tcPr>
          <w:p w:rsidR="00337FC7" w:rsidRPr="00BE3BE4" w:rsidRDefault="00FC0CF1" w:rsidP="008B715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Современные финансовые продукты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</w:tcPr>
          <w:p w:rsidR="00337FC7" w:rsidRPr="00BE3BE4" w:rsidRDefault="008B7153" w:rsidP="00FC0CF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C0CF1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дисциплины  «</w:t>
            </w:r>
            <w:r w:rsidRPr="00337FC7">
              <w:rPr>
                <w:rFonts w:ascii="Times New Roman" w:hAnsi="Times New Roman"/>
                <w:sz w:val="19"/>
                <w:szCs w:val="19"/>
              </w:rPr>
              <w:t>Курсовые работы по модулю "Финансовые рынки и финансово-кредитные институты"</w:t>
            </w:r>
            <w:r w:rsidRPr="00BE3BE4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</w:tcPr>
          <w:p w:rsidR="00337FC7" w:rsidRPr="00BE3BE4" w:rsidRDefault="008B7153" w:rsidP="00FC0CF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C0CF1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337FC7" w:rsidRPr="00BE3BE4" w:rsidTr="008B7153">
        <w:tc>
          <w:tcPr>
            <w:tcW w:w="576" w:type="dxa"/>
            <w:vAlign w:val="center"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>
              <w:rPr>
                <w:rFonts w:ascii="Times New Roman" w:hAnsi="Times New Roman"/>
                <w:sz w:val="19"/>
                <w:szCs w:val="19"/>
              </w:rPr>
              <w:t>«</w:t>
            </w:r>
            <w:r w:rsidRPr="00337FC7">
              <w:rPr>
                <w:rFonts w:ascii="Times New Roman" w:hAnsi="Times New Roman"/>
                <w:sz w:val="19"/>
                <w:szCs w:val="19"/>
              </w:rPr>
              <w:t>Международные финансы</w:t>
            </w:r>
            <w:r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709" w:type="dxa"/>
            <w:vAlign w:val="center"/>
          </w:tcPr>
          <w:p w:rsidR="00337FC7" w:rsidRPr="00BE3BE4" w:rsidRDefault="008B7153" w:rsidP="00FC0CF1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FC0CF1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337FC7" w:rsidRPr="00BE3BE4" w:rsidTr="008B7153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Программа </w:t>
            </w:r>
            <w:r w:rsidRPr="00337FC7">
              <w:rPr>
                <w:rFonts w:ascii="Times New Roman" w:hAnsi="Times New Roman"/>
                <w:sz w:val="19"/>
                <w:szCs w:val="19"/>
              </w:rPr>
              <w:t>производственной (аналитической, научно-исследовательской) практики</w:t>
            </w:r>
          </w:p>
        </w:tc>
        <w:tc>
          <w:tcPr>
            <w:tcW w:w="709" w:type="dxa"/>
            <w:vAlign w:val="center"/>
          </w:tcPr>
          <w:p w:rsidR="00337FC7" w:rsidRPr="003B5C5E" w:rsidRDefault="00FC0CF1" w:rsidP="008B7153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337FC7" w:rsidRPr="00BE3BE4" w:rsidTr="00337FC7">
        <w:tc>
          <w:tcPr>
            <w:tcW w:w="576" w:type="dxa"/>
            <w:vAlign w:val="center"/>
            <w:hideMark/>
          </w:tcPr>
          <w:p w:rsidR="00337FC7" w:rsidRPr="00BE3BE4" w:rsidRDefault="00337FC7" w:rsidP="00337FC7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337FC7" w:rsidRPr="00BE3BE4" w:rsidRDefault="00337FC7" w:rsidP="00337FC7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337FC7" w:rsidRPr="00BE3BE4" w:rsidRDefault="00FC0CF1" w:rsidP="00D81EA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D81EA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</w:tbl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37FC7" w:rsidRPr="007435EE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7435EE">
      <w:pPr>
        <w:spacing w:after="120" w:line="240" w:lineRule="auto"/>
        <w:jc w:val="center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37FC7" w:rsidRDefault="00337FC7" w:rsidP="00380700">
      <w:pPr>
        <w:spacing w:after="120" w:line="24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747DA" w:rsidRDefault="00E747DA" w:rsidP="00380700">
      <w:pPr>
        <w:spacing w:after="120" w:line="240" w:lineRule="auto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228C6" w:rsidRPr="007435EE" w:rsidRDefault="00E228C6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0D1E60" w:rsidRPr="00323333" w:rsidRDefault="000D1E60" w:rsidP="000D1E6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0D1E60" w:rsidRPr="00323333" w:rsidRDefault="000D1E60" w:rsidP="000D1E6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«Финансовые рынки и финансово-кредитные институты» предназначен для формирования общекультурных, общепрофессиональных и профессиональных компетенций.</w:t>
      </w:r>
    </w:p>
    <w:p w:rsidR="000D1E60" w:rsidRPr="00323333" w:rsidRDefault="000D1E60" w:rsidP="000D1E6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0D1E60" w:rsidRPr="00323333" w:rsidRDefault="000D1E60" w:rsidP="000D1E6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E228C6" w:rsidRPr="007435EE" w:rsidRDefault="00E228C6" w:rsidP="007435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E228C6" w:rsidRPr="007435EE" w:rsidRDefault="00E228C6" w:rsidP="007435E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7435EE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7435EE">
        <w:rPr>
          <w:rFonts w:ascii="Times New Roman" w:hAnsi="Times New Roman"/>
          <w:i/>
          <w:sz w:val="19"/>
          <w:szCs w:val="19"/>
        </w:rPr>
        <w:t xml:space="preserve"> </w:t>
      </w:r>
    </w:p>
    <w:p w:rsidR="000D1E60" w:rsidRPr="000D1E60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19"/>
          <w:szCs w:val="19"/>
        </w:rPr>
      </w:pPr>
      <w:r w:rsidRPr="000D1E60">
        <w:rPr>
          <w:rFonts w:ascii="Times New Roman" w:hAnsi="Times New Roman"/>
          <w:sz w:val="19"/>
          <w:szCs w:val="19"/>
        </w:rPr>
        <w:t>Модуль ставит своей целью: создать условия для формирования общекультурных,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0D1E60" w:rsidRPr="000D1E60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19"/>
          <w:szCs w:val="19"/>
        </w:rPr>
      </w:pPr>
      <w:r w:rsidRPr="000D1E60">
        <w:rPr>
          <w:rFonts w:ascii="Times New Roman" w:hAnsi="Times New Roman"/>
          <w:sz w:val="19"/>
          <w:szCs w:val="19"/>
        </w:rPr>
        <w:t>Для достижения поставленной цели необходимо решить следующие задачи:</w:t>
      </w:r>
    </w:p>
    <w:p w:rsidR="000D1E60" w:rsidRPr="000D1E60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19"/>
          <w:szCs w:val="19"/>
        </w:rPr>
      </w:pPr>
      <w:r w:rsidRPr="000D1E60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финансовых институтов и рынков. </w:t>
      </w:r>
    </w:p>
    <w:p w:rsidR="000D1E60" w:rsidRPr="000D1E60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19"/>
          <w:szCs w:val="19"/>
        </w:rPr>
      </w:pPr>
      <w:r w:rsidRPr="000D1E60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определённых навыков поведения на финансовом рынке, осуществления операций с ценными бумагами.</w:t>
      </w:r>
    </w:p>
    <w:p w:rsidR="000D1E60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0D1E60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0D1E60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о структуре и тенденциях развития российских и международных финансовых рынков, анализа экономических процессов, происходящих на финансовых рынках.</w:t>
      </w:r>
    </w:p>
    <w:p w:rsidR="000D1E60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228C6" w:rsidRDefault="00E228C6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0D1E60" w:rsidRPr="00323333" w:rsidRDefault="000D1E60" w:rsidP="000D1E6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ОК-7:  способностью к самоорганизации и самообразованию</w:t>
      </w:r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ОПК-1: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учетом</w:t>
      </w:r>
      <w:proofErr w:type="spellEnd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 основных требований информационной безопасности</w:t>
      </w:r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ОПК-3: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расчетов</w:t>
      </w:r>
      <w:proofErr w:type="spellEnd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 и обосновать полученные выводы</w:t>
      </w:r>
    </w:p>
    <w:p w:rsidR="000D1E60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ПК-4: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на основе описания </w:t>
      </w:r>
      <w:proofErr w:type="gram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>ПК-5: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отчетности</w:t>
      </w:r>
      <w:proofErr w:type="spellEnd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ПК-6:</w:t>
      </w:r>
      <w:r w:rsidRPr="003A5B7B"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ПК-7:</w:t>
      </w: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отчет</w:t>
      </w:r>
      <w:proofErr w:type="spellEnd"/>
    </w:p>
    <w:p w:rsidR="000D1E60" w:rsidRPr="003A5B7B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A5B7B">
        <w:rPr>
          <w:rFonts w:ascii="Times New Roman" w:eastAsia="Times New Roman" w:hAnsi="Times New Roman"/>
          <w:sz w:val="19"/>
          <w:szCs w:val="19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5"/>
        <w:gridCol w:w="2766"/>
        <w:gridCol w:w="1852"/>
        <w:gridCol w:w="2297"/>
        <w:gridCol w:w="2757"/>
      </w:tblGrid>
      <w:tr w:rsidR="00E228C6" w:rsidRPr="007435EE" w:rsidTr="00337FC7">
        <w:tc>
          <w:tcPr>
            <w:tcW w:w="969" w:type="dxa"/>
            <w:shd w:val="clear" w:color="auto" w:fill="auto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541" w:type="dxa"/>
            <w:shd w:val="clear" w:color="auto" w:fill="auto"/>
            <w:vAlign w:val="center"/>
          </w:tcPr>
          <w:p w:rsidR="00E228C6" w:rsidRPr="007435EE" w:rsidRDefault="00E228C6" w:rsidP="00337FC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E228C6" w:rsidRPr="007435EE" w:rsidRDefault="00E228C6" w:rsidP="00337FC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</w:tc>
        <w:tc>
          <w:tcPr>
            <w:tcW w:w="2110" w:type="dxa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532" w:type="dxa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8C6" w:rsidRPr="007435EE" w:rsidTr="00337FC7">
        <w:tc>
          <w:tcPr>
            <w:tcW w:w="969" w:type="dxa"/>
            <w:shd w:val="clear" w:color="auto" w:fill="auto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41" w:type="dxa"/>
            <w:shd w:val="clear" w:color="auto" w:fill="auto"/>
          </w:tcPr>
          <w:p w:rsidR="00E228C6" w:rsidRPr="007435EE" w:rsidRDefault="00E228C6" w:rsidP="007435E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ОК-7</w:t>
            </w:r>
          </w:p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ОПК-1</w:t>
            </w:r>
          </w:p>
        </w:tc>
        <w:tc>
          <w:tcPr>
            <w:tcW w:w="2110" w:type="dxa"/>
            <w:vAlign w:val="center"/>
          </w:tcPr>
          <w:p w:rsidR="00337FC7" w:rsidRDefault="00337FC7" w:rsidP="00337FC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Обяснительно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E228C6" w:rsidRPr="007435EE" w:rsidRDefault="00E228C6" w:rsidP="00337FC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E228C6" w:rsidRPr="007435EE" w:rsidRDefault="00E228C6" w:rsidP="00337FC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32" w:type="dxa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228C6" w:rsidRPr="007435EE" w:rsidRDefault="00337FC7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</w:t>
            </w:r>
          </w:p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228C6" w:rsidRPr="007435EE" w:rsidTr="00337FC7">
        <w:tc>
          <w:tcPr>
            <w:tcW w:w="969" w:type="dxa"/>
            <w:shd w:val="clear" w:color="auto" w:fill="auto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541" w:type="dxa"/>
            <w:shd w:val="clear" w:color="auto" w:fill="auto"/>
          </w:tcPr>
          <w:p w:rsidR="00E228C6" w:rsidRPr="007435EE" w:rsidRDefault="00E228C6" w:rsidP="007435E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боснования 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lastRenderedPageBreak/>
              <w:t>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ОПК-2</w:t>
            </w:r>
          </w:p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ОПК-3</w:t>
            </w:r>
          </w:p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ПК-6</w:t>
            </w:r>
          </w:p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ПК-7</w:t>
            </w:r>
          </w:p>
          <w:p w:rsidR="00E228C6" w:rsidRPr="007435EE" w:rsidRDefault="00E228C6" w:rsidP="00337FC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2110" w:type="dxa"/>
            <w:vAlign w:val="center"/>
          </w:tcPr>
          <w:p w:rsidR="00337FC7" w:rsidRDefault="00337FC7" w:rsidP="00337FC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lastRenderedPageBreak/>
              <w:t>Обяснительно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>-иллюстративный метод</w:t>
            </w:r>
          </w:p>
          <w:p w:rsidR="00337FC7" w:rsidRPr="007435EE" w:rsidRDefault="00337FC7" w:rsidP="00337FC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32" w:type="dxa"/>
            <w:vAlign w:val="center"/>
          </w:tcPr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228C6" w:rsidRPr="007435EE" w:rsidRDefault="00337FC7" w:rsidP="00337FC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Тестирование</w:t>
            </w:r>
          </w:p>
          <w:p w:rsidR="00E228C6" w:rsidRPr="007435EE" w:rsidRDefault="00E228C6" w:rsidP="00337F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228C6" w:rsidRPr="007435EE" w:rsidRDefault="00E228C6" w:rsidP="007435E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228C6" w:rsidRPr="007435EE" w:rsidRDefault="00E228C6" w:rsidP="007435E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0D1E60" w:rsidRPr="00323333" w:rsidRDefault="000D1E60" w:rsidP="000D1E6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Курылёва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О.И.,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., доцент, 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страхования, финансов и кредита.</w:t>
      </w:r>
    </w:p>
    <w:p w:rsidR="000D1E60" w:rsidRPr="00323333" w:rsidRDefault="000D1E60" w:rsidP="000D1E6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0D1E60" w:rsidRPr="00323333" w:rsidRDefault="000D1E60" w:rsidP="000D1E6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кредита.</w:t>
      </w:r>
    </w:p>
    <w:p w:rsidR="00337FC7" w:rsidRDefault="00337FC7" w:rsidP="007435E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0D1E60" w:rsidRDefault="00E228C6" w:rsidP="000D1E6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E228C6" w:rsidRPr="007435EE" w:rsidRDefault="000D1E60" w:rsidP="000D1E6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0D1E60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0D1E60" w:rsidRDefault="000D1E60" w:rsidP="007435E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E228C6" w:rsidRPr="007435EE" w:rsidRDefault="00E228C6" w:rsidP="007435E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2.5. Трудоемкость модуля</w:t>
      </w:r>
    </w:p>
    <w:p w:rsidR="00E228C6" w:rsidRPr="007435EE" w:rsidRDefault="00E228C6" w:rsidP="007435E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4922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028"/>
        <w:gridCol w:w="2398"/>
      </w:tblGrid>
      <w:tr w:rsidR="00E228C6" w:rsidRPr="007435EE" w:rsidTr="000D1E60">
        <w:trPr>
          <w:trHeight w:hRule="exact" w:val="292"/>
        </w:trPr>
        <w:tc>
          <w:tcPr>
            <w:tcW w:w="8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28C6" w:rsidRPr="007435EE" w:rsidRDefault="00E228C6" w:rsidP="007435E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28C6" w:rsidRPr="007435EE" w:rsidRDefault="00E228C6" w:rsidP="007435E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0D1E60" w:rsidRPr="007435EE" w:rsidTr="000D1E60">
        <w:trPr>
          <w:trHeight w:hRule="exact" w:val="329"/>
        </w:trPr>
        <w:tc>
          <w:tcPr>
            <w:tcW w:w="8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7435EE" w:rsidRDefault="000D1E60" w:rsidP="007435E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323333" w:rsidRDefault="000D1E60" w:rsidP="000D1E6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540/15</w:t>
            </w:r>
          </w:p>
        </w:tc>
      </w:tr>
      <w:tr w:rsidR="000D1E60" w:rsidRPr="007435EE" w:rsidTr="000D1E60">
        <w:trPr>
          <w:trHeight w:hRule="exact" w:val="317"/>
        </w:trPr>
        <w:tc>
          <w:tcPr>
            <w:tcW w:w="8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7435EE" w:rsidRDefault="000D1E60" w:rsidP="007435E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323333" w:rsidRDefault="000D1E60" w:rsidP="000D1E6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183/5,1</w:t>
            </w:r>
          </w:p>
        </w:tc>
      </w:tr>
      <w:tr w:rsidR="000D1E60" w:rsidRPr="007435EE" w:rsidTr="000D1E60">
        <w:trPr>
          <w:trHeight w:hRule="exact" w:val="337"/>
        </w:trPr>
        <w:tc>
          <w:tcPr>
            <w:tcW w:w="8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7435EE" w:rsidRDefault="000D1E60" w:rsidP="007435E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323333" w:rsidRDefault="000D1E60" w:rsidP="000D1E6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357/9,9</w:t>
            </w:r>
          </w:p>
        </w:tc>
      </w:tr>
      <w:tr w:rsidR="000D1E60" w:rsidRPr="007435EE" w:rsidTr="000D1E60">
        <w:trPr>
          <w:trHeight w:hRule="exact" w:val="344"/>
        </w:trPr>
        <w:tc>
          <w:tcPr>
            <w:tcW w:w="8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7435EE" w:rsidRDefault="000D1E60" w:rsidP="007435E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323333" w:rsidRDefault="000D1E60" w:rsidP="000D1E6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108/3</w:t>
            </w:r>
          </w:p>
        </w:tc>
      </w:tr>
      <w:tr w:rsidR="000D1E60" w:rsidRPr="007435EE" w:rsidTr="000D1E60">
        <w:trPr>
          <w:trHeight w:hRule="exact" w:val="315"/>
        </w:trPr>
        <w:tc>
          <w:tcPr>
            <w:tcW w:w="80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7435EE" w:rsidRDefault="000D1E60" w:rsidP="007435E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D1E60" w:rsidRPr="00323333" w:rsidRDefault="000D1E60" w:rsidP="000D1E6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E228C6" w:rsidRPr="007435EE" w:rsidRDefault="00E228C6" w:rsidP="007435E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E228C6" w:rsidRPr="007435EE" w:rsidSect="007435EE">
          <w:footerReference w:type="default" r:id="rId10"/>
          <w:footerReference w:type="firs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E228C6" w:rsidRPr="007435EE" w:rsidRDefault="00E228C6" w:rsidP="00337FC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0D1E60" w:rsidRDefault="00337FC7" w:rsidP="000D1E60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ФИНАНСОВЫЕ РЫНКИ И ФИНАНСОВО-КРЕДИТНЫЕ ИНСТИТУТЫ</w:t>
      </w: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0D1E60" w:rsidRPr="000D1E60" w:rsidRDefault="000D1E60" w:rsidP="000D1E60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48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2"/>
        <w:gridCol w:w="62"/>
        <w:gridCol w:w="2845"/>
        <w:gridCol w:w="941"/>
        <w:gridCol w:w="1140"/>
        <w:gridCol w:w="1239"/>
        <w:gridCol w:w="1123"/>
        <w:gridCol w:w="14"/>
        <w:gridCol w:w="1158"/>
        <w:gridCol w:w="1172"/>
        <w:gridCol w:w="992"/>
        <w:gridCol w:w="980"/>
        <w:gridCol w:w="1418"/>
      </w:tblGrid>
      <w:tr w:rsidR="000D1E60" w:rsidRPr="00323333" w:rsidTr="000D1E60">
        <w:trPr>
          <w:trHeight w:val="305"/>
        </w:trPr>
        <w:tc>
          <w:tcPr>
            <w:tcW w:w="1002" w:type="dxa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109" w:type="dxa"/>
            <w:gridSpan w:val="2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924" w:type="dxa"/>
            <w:gridSpan w:val="7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20" w:type="dxa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711" w:type="dxa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29" w:type="dxa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0D1E60" w:rsidRPr="00323333" w:rsidTr="000D1E60">
        <w:trPr>
          <w:trHeight w:val="145"/>
        </w:trPr>
        <w:tc>
          <w:tcPr>
            <w:tcW w:w="1002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109" w:type="dxa"/>
            <w:gridSpan w:val="2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83" w:type="dxa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26" w:type="dxa"/>
            <w:gridSpan w:val="2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25" w:type="dxa"/>
            <w:gridSpan w:val="2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0" w:type="dxa"/>
            <w:vMerge w:val="restart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Консультация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20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1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29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0D1E60" w:rsidRPr="00323333" w:rsidTr="000D1E60">
        <w:trPr>
          <w:trHeight w:val="145"/>
        </w:trPr>
        <w:tc>
          <w:tcPr>
            <w:tcW w:w="1002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109" w:type="dxa"/>
            <w:gridSpan w:val="2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83" w:type="dxa"/>
            <w:vMerge/>
            <w:shd w:val="clear" w:color="auto" w:fill="auto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9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25" w:type="dxa"/>
            <w:gridSpan w:val="2"/>
            <w:vMerge/>
            <w:shd w:val="clear" w:color="auto" w:fill="auto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0" w:type="dxa"/>
            <w:vMerge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20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11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29" w:type="dxa"/>
            <w:vMerge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0D1E60" w:rsidRPr="00323333" w:rsidTr="000D1E60">
        <w:trPr>
          <w:trHeight w:val="194"/>
        </w:trPr>
        <w:tc>
          <w:tcPr>
            <w:tcW w:w="10495" w:type="dxa"/>
            <w:gridSpan w:val="13"/>
          </w:tcPr>
          <w:p w:rsidR="000D1E60" w:rsidRPr="00323333" w:rsidRDefault="000D1E60" w:rsidP="000D1E60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0D1E60" w:rsidRPr="00323333" w:rsidTr="000D1E60">
        <w:trPr>
          <w:trHeight w:val="446"/>
        </w:trPr>
        <w:tc>
          <w:tcPr>
            <w:tcW w:w="1002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К.М.11.01</w:t>
            </w:r>
          </w:p>
        </w:tc>
        <w:tc>
          <w:tcPr>
            <w:tcW w:w="2109" w:type="dxa"/>
            <w:gridSpan w:val="2"/>
            <w:shd w:val="clear" w:color="auto" w:fill="auto"/>
            <w:vAlign w:val="center"/>
          </w:tcPr>
          <w:p w:rsidR="000D1E60" w:rsidRPr="00323333" w:rsidRDefault="000D1E60" w:rsidP="000D1E6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Финансовые институты и рынки</w:t>
            </w:r>
          </w:p>
        </w:tc>
        <w:tc>
          <w:tcPr>
            <w:tcW w:w="683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827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9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50" w:type="dxa"/>
            <w:gridSpan w:val="2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ОР.1,  ОР.2</w:t>
            </w:r>
          </w:p>
        </w:tc>
      </w:tr>
      <w:tr w:rsidR="000D1E60" w:rsidRPr="00323333" w:rsidTr="000D1E60">
        <w:trPr>
          <w:trHeight w:val="426"/>
        </w:trPr>
        <w:tc>
          <w:tcPr>
            <w:tcW w:w="1002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К.М.11.02</w:t>
            </w:r>
          </w:p>
        </w:tc>
        <w:tc>
          <w:tcPr>
            <w:tcW w:w="2109" w:type="dxa"/>
            <w:gridSpan w:val="2"/>
            <w:shd w:val="clear" w:color="auto" w:fill="auto"/>
            <w:vAlign w:val="center"/>
          </w:tcPr>
          <w:p w:rsidR="000D1E60" w:rsidRPr="00323333" w:rsidRDefault="000D1E60" w:rsidP="000D1E6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Современные финансовые продукты</w:t>
            </w:r>
          </w:p>
        </w:tc>
        <w:tc>
          <w:tcPr>
            <w:tcW w:w="683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27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57</w:t>
            </w:r>
          </w:p>
        </w:tc>
        <w:tc>
          <w:tcPr>
            <w:tcW w:w="89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51</w:t>
            </w:r>
          </w:p>
        </w:tc>
        <w:tc>
          <w:tcPr>
            <w:tcW w:w="850" w:type="dxa"/>
            <w:gridSpan w:val="2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2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0D1E60" w:rsidRPr="00323333" w:rsidTr="000D1E60">
        <w:trPr>
          <w:trHeight w:val="872"/>
        </w:trPr>
        <w:tc>
          <w:tcPr>
            <w:tcW w:w="1002" w:type="dxa"/>
            <w:shd w:val="clear" w:color="auto" w:fill="auto"/>
            <w:vAlign w:val="center"/>
          </w:tcPr>
          <w:p w:rsidR="000D1E60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К.М.11.03</w:t>
            </w:r>
          </w:p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2109" w:type="dxa"/>
            <w:gridSpan w:val="2"/>
            <w:shd w:val="clear" w:color="auto" w:fill="auto"/>
            <w:vAlign w:val="center"/>
          </w:tcPr>
          <w:p w:rsidR="000D1E60" w:rsidRPr="00323333" w:rsidRDefault="000D1E60" w:rsidP="000D1E6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Курсовые работы по модулю «Финансовые рынки и финансово-кредитные институты»</w:t>
            </w:r>
          </w:p>
        </w:tc>
        <w:tc>
          <w:tcPr>
            <w:tcW w:w="683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27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gridSpan w:val="2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курсовая работа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ОР.1, ОР.2</w:t>
            </w:r>
          </w:p>
        </w:tc>
      </w:tr>
      <w:tr w:rsidR="000D1E60" w:rsidRPr="00323333" w:rsidTr="000D1E60">
        <w:trPr>
          <w:trHeight w:val="659"/>
        </w:trPr>
        <w:tc>
          <w:tcPr>
            <w:tcW w:w="1002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К.М.11.04</w:t>
            </w:r>
          </w:p>
        </w:tc>
        <w:tc>
          <w:tcPr>
            <w:tcW w:w="2109" w:type="dxa"/>
            <w:gridSpan w:val="2"/>
            <w:shd w:val="clear" w:color="auto" w:fill="auto"/>
            <w:vAlign w:val="center"/>
          </w:tcPr>
          <w:p w:rsidR="000D1E60" w:rsidRPr="00323333" w:rsidRDefault="000D1E60" w:rsidP="000D1E6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Международные финансы</w:t>
            </w:r>
          </w:p>
        </w:tc>
        <w:tc>
          <w:tcPr>
            <w:tcW w:w="683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827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9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120</w:t>
            </w:r>
          </w:p>
        </w:tc>
        <w:tc>
          <w:tcPr>
            <w:tcW w:w="850" w:type="dxa"/>
            <w:gridSpan w:val="2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0D1E60" w:rsidRPr="00323333" w:rsidTr="000D1E60">
        <w:trPr>
          <w:trHeight w:val="213"/>
        </w:trPr>
        <w:tc>
          <w:tcPr>
            <w:tcW w:w="10495" w:type="dxa"/>
            <w:gridSpan w:val="13"/>
          </w:tcPr>
          <w:p w:rsidR="000D1E60" w:rsidRPr="00323333" w:rsidRDefault="000D1E60" w:rsidP="000D1E60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2. Дисциплины ПО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ВЫБОРУ                 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                             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НЕ ПРЕДУСМОТРЕНЫ</w:t>
            </w:r>
          </w:p>
        </w:tc>
      </w:tr>
      <w:tr w:rsidR="000D1E60" w:rsidRPr="00323333" w:rsidTr="000D1E60">
        <w:trPr>
          <w:trHeight w:val="194"/>
        </w:trPr>
        <w:tc>
          <w:tcPr>
            <w:tcW w:w="10495" w:type="dxa"/>
            <w:gridSpan w:val="13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 Практика</w:t>
            </w:r>
          </w:p>
        </w:tc>
      </w:tr>
      <w:tr w:rsidR="000D1E60" w:rsidRPr="00323333" w:rsidTr="000D1E60">
        <w:trPr>
          <w:trHeight w:val="891"/>
        </w:trPr>
        <w:tc>
          <w:tcPr>
            <w:tcW w:w="1047" w:type="dxa"/>
            <w:gridSpan w:val="2"/>
            <w:shd w:val="clear" w:color="auto" w:fill="auto"/>
            <w:vAlign w:val="center"/>
          </w:tcPr>
          <w:p w:rsidR="000D1E60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К.М.11.05</w:t>
            </w:r>
          </w:p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(П)</w:t>
            </w:r>
          </w:p>
        </w:tc>
        <w:tc>
          <w:tcPr>
            <w:tcW w:w="2064" w:type="dxa"/>
            <w:shd w:val="clear" w:color="auto" w:fill="auto"/>
            <w:vAlign w:val="center"/>
          </w:tcPr>
          <w:p w:rsidR="000D1E60" w:rsidRPr="00323333" w:rsidRDefault="000D1E60" w:rsidP="000D1E6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Производственная (аналитическая, научно-исследовательская) практика</w:t>
            </w:r>
          </w:p>
        </w:tc>
        <w:tc>
          <w:tcPr>
            <w:tcW w:w="683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27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gridSpan w:val="2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ОР.1, ОР.2</w:t>
            </w:r>
          </w:p>
        </w:tc>
      </w:tr>
      <w:tr w:rsidR="000D1E60" w:rsidRPr="00323333" w:rsidTr="000D1E60">
        <w:trPr>
          <w:trHeight w:val="194"/>
        </w:trPr>
        <w:tc>
          <w:tcPr>
            <w:tcW w:w="10495" w:type="dxa"/>
            <w:gridSpan w:val="13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0D1E60" w:rsidRPr="00323333" w:rsidTr="000D1E60">
        <w:trPr>
          <w:trHeight w:val="891"/>
        </w:trPr>
        <w:tc>
          <w:tcPr>
            <w:tcW w:w="1047" w:type="dxa"/>
            <w:gridSpan w:val="2"/>
            <w:shd w:val="clear" w:color="auto" w:fill="auto"/>
            <w:vAlign w:val="center"/>
          </w:tcPr>
          <w:p w:rsidR="000D1E60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К.М.11.06</w:t>
            </w:r>
          </w:p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2064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«Финансовые рынки и финансово-кредитные институты»</w:t>
            </w:r>
          </w:p>
        </w:tc>
        <w:tc>
          <w:tcPr>
            <w:tcW w:w="683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27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9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0" w:type="dxa"/>
            <w:gridSpan w:val="2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20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11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0D1E60" w:rsidRPr="00323333" w:rsidRDefault="000D1E60" w:rsidP="000D1E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ОР.1, ОР.2</w:t>
            </w:r>
          </w:p>
        </w:tc>
      </w:tr>
    </w:tbl>
    <w:p w:rsidR="000D1E60" w:rsidRDefault="000D1E60" w:rsidP="000D1E60">
      <w:pPr>
        <w:tabs>
          <w:tab w:val="left" w:pos="1170"/>
        </w:tabs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0D1E60" w:rsidRDefault="000D1E60" w:rsidP="000D1E60">
      <w:pPr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E228C6" w:rsidRPr="000D1E60" w:rsidRDefault="00E228C6" w:rsidP="000D1E60">
      <w:pPr>
        <w:rPr>
          <w:rFonts w:ascii="Times New Roman" w:eastAsia="Times New Roman" w:hAnsi="Times New Roman"/>
          <w:sz w:val="19"/>
          <w:szCs w:val="19"/>
          <w:lang w:eastAsia="ru-RU"/>
        </w:rPr>
        <w:sectPr w:rsidR="00E228C6" w:rsidRPr="000D1E60" w:rsidSect="00337FC7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228C6" w:rsidRPr="007435EE" w:rsidRDefault="00E228C6" w:rsidP="007435E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E228C6" w:rsidRDefault="00E228C6" w:rsidP="00A81DE6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A81DE6" w:rsidRPr="00A81DE6" w:rsidRDefault="00A81DE6" w:rsidP="00A81DE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6"/>
          <w:szCs w:val="16"/>
          <w:lang w:eastAsia="ru-RU"/>
        </w:rPr>
      </w:pPr>
    </w:p>
    <w:p w:rsidR="00E228C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</w:t>
      </w:r>
      <w:r w:rsidR="00E228C6" w:rsidRPr="007435EE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E228C6" w:rsidRPr="007435EE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="00E228C6" w:rsidRPr="007435EE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E228C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2. </w:t>
      </w:r>
      <w:r w:rsidR="00E228C6" w:rsidRPr="007435EE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E228C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3. </w:t>
      </w:r>
      <w:r w:rsidR="00E228C6" w:rsidRPr="007435EE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E228C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4. </w:t>
      </w:r>
      <w:r w:rsidR="00E228C6" w:rsidRPr="007435EE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E228C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5. </w:t>
      </w:r>
      <w:r w:rsidR="00E228C6" w:rsidRPr="007435EE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E228C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6. </w:t>
      </w:r>
      <w:proofErr w:type="gramStart"/>
      <w:r w:rsidR="00E228C6" w:rsidRPr="007435EE">
        <w:rPr>
          <w:rFonts w:ascii="Times New Roman" w:hAnsi="Times New Roman"/>
          <w:sz w:val="19"/>
          <w:szCs w:val="19"/>
        </w:rPr>
        <w:t>Промежуточный контроль по дисциплине «Финансовые институты и рынки» - экзамен, по дисциплине «Современные финансовые продукты» - зачет, по дисциплине «Международные финансы» и производственной (аналитической, научно-исследовательской) практике – зачет с оценкой, также предусмотрена Курсовая работа по модулю «Финансовые рынки и финансово-кредитные институты» и экзамен по модулю.</w:t>
      </w:r>
      <w:proofErr w:type="gramEnd"/>
      <w:r w:rsidR="00E228C6" w:rsidRPr="007435EE">
        <w:rPr>
          <w:rFonts w:ascii="Times New Roman" w:hAnsi="Times New Roman"/>
          <w:sz w:val="19"/>
          <w:szCs w:val="19"/>
        </w:rPr>
        <w:t xml:space="preserve"> Вопросы к зачетам и экзамену, темы курсовых работ приведены в ЭУМК.</w:t>
      </w:r>
    </w:p>
    <w:p w:rsidR="00E228C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7. </w:t>
      </w:r>
      <w:r w:rsidR="00E228C6" w:rsidRPr="007435EE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E228C6" w:rsidRPr="007435EE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E228C6" w:rsidRPr="00A81DE6" w:rsidRDefault="00A81DE6" w:rsidP="00A81DE6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8. </w:t>
      </w:r>
      <w:r w:rsidR="00E228C6" w:rsidRPr="007435EE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E228C6" w:rsidRPr="007435EE" w:rsidRDefault="00E228C6" w:rsidP="007435EE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E228C6" w:rsidRDefault="00E228C6" w:rsidP="00A81DE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A81DE6" w:rsidRPr="007435EE" w:rsidRDefault="00A81DE6" w:rsidP="00A81DE6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E228C6" w:rsidRPr="007435EE" w:rsidRDefault="00E228C6" w:rsidP="00A81DE6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E228C6" w:rsidRDefault="00A81DE6" w:rsidP="00A81D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«ФИНАНСОВЫЕ ИНСТИТУТЫ И РЫНКИ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A81DE6" w:rsidRPr="007435EE" w:rsidRDefault="00A81DE6" w:rsidP="007435E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7435EE">
        <w:rPr>
          <w:rFonts w:ascii="Times New Roman" w:hAnsi="Times New Roman"/>
          <w:sz w:val="19"/>
          <w:szCs w:val="19"/>
        </w:rPr>
        <w:t>«Финансовые институты и рынки», как и другие дисциплины модуля, служит формированию трудовых действий специалиста э</w:t>
      </w:r>
      <w:r w:rsidRPr="007435E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7435EE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7435EE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7435EE">
        <w:rPr>
          <w:rFonts w:ascii="Times New Roman" w:hAnsi="Times New Roman"/>
          <w:sz w:val="19"/>
          <w:szCs w:val="19"/>
        </w:rPr>
        <w:t>).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7435E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228C6" w:rsidRPr="007435EE" w:rsidRDefault="00E228C6" w:rsidP="00A81DE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самообразованию.</w:t>
      </w:r>
    </w:p>
    <w:p w:rsidR="00E228C6" w:rsidRPr="007435EE" w:rsidRDefault="00E228C6" w:rsidP="00A81DE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E228C6" w:rsidRPr="007435EE" w:rsidRDefault="00E228C6" w:rsidP="00A81DE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E228C6" w:rsidRPr="00A81DE6" w:rsidRDefault="00E228C6" w:rsidP="00A81DE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понятие финансового рынка и его сегментов;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основные виды финансовых инструментов и их характеристики;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участников финансовых рынков, их функции и принципы взаимодействия;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E228C6" w:rsidRPr="00A81DE6" w:rsidRDefault="00E228C6" w:rsidP="00A81D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функционирования финансовых рынков</w:t>
      </w:r>
      <w:r w:rsidR="00A81DE6">
        <w:rPr>
          <w:rFonts w:ascii="Times New Roman" w:hAnsi="Times New Roman"/>
          <w:color w:val="000000"/>
          <w:sz w:val="19"/>
          <w:szCs w:val="19"/>
        </w:rPr>
        <w:t>.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проводить  самостоятельный инвестиционный  анализ и принимать инвестиционные решения</w:t>
      </w:r>
    </w:p>
    <w:p w:rsidR="00E228C6" w:rsidRPr="007435EE" w:rsidRDefault="00E228C6" w:rsidP="00A81DE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объяснять основные принципы функционирования финансовых рынков лицам, незнакомым с этими проблемами</w:t>
      </w:r>
      <w:r w:rsidR="00A81DE6">
        <w:rPr>
          <w:rFonts w:ascii="Times New Roman" w:hAnsi="Times New Roman"/>
          <w:color w:val="000000"/>
          <w:sz w:val="19"/>
          <w:szCs w:val="19"/>
        </w:rPr>
        <w:t>.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навыками анализа </w:t>
      </w:r>
      <w:proofErr w:type="gramStart"/>
      <w:r w:rsidRPr="007435EE">
        <w:rPr>
          <w:rFonts w:ascii="Times New Roman" w:hAnsi="Times New Roman"/>
          <w:color w:val="000000"/>
          <w:sz w:val="19"/>
          <w:szCs w:val="19"/>
        </w:rPr>
        <w:t>экономических процессов</w:t>
      </w:r>
      <w:proofErr w:type="gramEnd"/>
      <w:r w:rsidRPr="007435EE">
        <w:rPr>
          <w:rFonts w:ascii="Times New Roman" w:hAnsi="Times New Roman"/>
          <w:color w:val="000000"/>
          <w:sz w:val="19"/>
          <w:szCs w:val="19"/>
        </w:rPr>
        <w:t>, происходящих на финансовых рынках.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E228C6" w:rsidRPr="007435EE" w:rsidRDefault="00E228C6" w:rsidP="00A81D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A81DE6" w:rsidRDefault="00E228C6" w:rsidP="00A81D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228C6" w:rsidRPr="00A81DE6" w:rsidRDefault="00E228C6" w:rsidP="00A81D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7435E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целостного представления о финансовом рынке и его сегментах, о финансовых инструментах (ценных бумагах и производных финансовых инструментах) и их практическом применении, о видах финансовых институтов и их роли и функциях на финансовых рынках.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 освоить  теории финансовых рынков: место финансовых рынков в финансовой системе и их влияние на   ход экономических процессов; 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изучить структуру участников финансовых рынков (финансовые посредники, эмитенты, инвесторы), их взаимодействие; 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определить экономическую сущность ценных бумаг и производных финансовых инструментов; особенности конкретных видов финансовых инструментов, возможности их использования в хозяйственной практике экономических субъектов;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функционирования финансовых рынков;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приобрести навыки использования ценных бумаг и производных финансовых инструментов;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финансовыми инструментами.</w:t>
      </w:r>
    </w:p>
    <w:p w:rsidR="00A81DE6" w:rsidRDefault="00A81DE6" w:rsidP="000D1E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A81DE6" w:rsidRPr="007435EE" w:rsidRDefault="00A81DE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2"/>
        <w:gridCol w:w="1521"/>
        <w:gridCol w:w="2269"/>
        <w:gridCol w:w="1652"/>
        <w:gridCol w:w="1652"/>
      </w:tblGrid>
      <w:tr w:rsidR="00E228C6" w:rsidRPr="007435EE" w:rsidTr="00A81DE6">
        <w:trPr>
          <w:trHeight w:val="385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A81DE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A81DE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</w:t>
            </w:r>
            <w:r w:rsidR="00E228C6"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лины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A81DE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</w:t>
            </w:r>
            <w:r w:rsidR="00E228C6"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ций ОПОП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228C6" w:rsidRPr="007435EE" w:rsidTr="00A81DE6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</w:t>
            </w: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риски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ОР.1.1</w:t>
            </w:r>
            <w:r w:rsidR="0005554A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о состоянии финансового рынка, расчета стоимости ценных бумаг и производных </w:t>
            </w: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финансовых инструментов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ОК-7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A81DE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228C6" w:rsidRPr="007435EE" w:rsidRDefault="00E228C6" w:rsidP="00A81DE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228C6" w:rsidRPr="007435EE" w:rsidRDefault="008F6DD5" w:rsidP="00A81DE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228C6" w:rsidRPr="007435EE" w:rsidRDefault="00A81DE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</w:t>
            </w:r>
            <w:r w:rsidR="00E228C6" w:rsidRPr="007435EE">
              <w:rPr>
                <w:rFonts w:ascii="Times New Roman" w:hAnsi="Times New Roman"/>
                <w:sz w:val="19"/>
                <w:szCs w:val="19"/>
              </w:rPr>
              <w:t>вание</w:t>
            </w:r>
          </w:p>
        </w:tc>
      </w:tr>
      <w:tr w:rsidR="00E228C6" w:rsidRPr="007435EE" w:rsidTr="00A81DE6">
        <w:trPr>
          <w:trHeight w:val="331"/>
        </w:trPr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ОР.2.1</w:t>
            </w:r>
            <w:r w:rsidR="0005554A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участников финансового рынка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4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A81DE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228C6" w:rsidRPr="007435EE" w:rsidRDefault="00E228C6" w:rsidP="00A81DE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8F6DD5" w:rsidRPr="007435EE" w:rsidRDefault="008F6DD5" w:rsidP="008F6DD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228C6" w:rsidRPr="007435EE" w:rsidRDefault="00E228C6" w:rsidP="00A81D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</w:tc>
      </w:tr>
    </w:tbl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228C6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7435EE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8F6DD5" w:rsidRPr="007435EE" w:rsidRDefault="008F6DD5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58"/>
        <w:gridCol w:w="1271"/>
        <w:gridCol w:w="1176"/>
        <w:gridCol w:w="1348"/>
        <w:gridCol w:w="932"/>
      </w:tblGrid>
      <w:tr w:rsidR="00E228C6" w:rsidRPr="007435EE" w:rsidTr="008F6DD5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228C6" w:rsidRPr="007435EE" w:rsidTr="008F6DD5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8F6D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8F6DD5" w:rsidRPr="007435EE" w:rsidTr="00893CC6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6DD5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Финансовый рынок и его характеристика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76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1.1. Финансовый рынок. Функции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Ценные бумаги. Классификация ценных бумаг.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Производные финансовые инструменты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Валютный рынок как часть финансового рынка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Рынок драгоценных металлов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Рейтинг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Институты финансовых рынков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68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2.1. Инфраструктура финансового рынка. Профессиональная деятельность на финансовом рынке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34</w:t>
            </w:r>
          </w:p>
        </w:tc>
      </w:tr>
      <w:tr w:rsidR="00E228C6" w:rsidRPr="007435EE" w:rsidTr="008F6DD5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2.2. Профессиональные участники рынка ценных бумаг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34</w:t>
            </w:r>
          </w:p>
        </w:tc>
      </w:tr>
      <w:tr w:rsidR="00E228C6" w:rsidRPr="007435EE" w:rsidTr="008F6DD5">
        <w:trPr>
          <w:trHeight w:val="22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8F6DD5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E228C6" w:rsidRPr="007435EE" w:rsidRDefault="00E228C6" w:rsidP="007435EE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F6DD5" w:rsidRDefault="008F6DD5" w:rsidP="007435E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E228C6" w:rsidRPr="007435EE" w:rsidRDefault="00E228C6" w:rsidP="007435E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0D1E60" w:rsidRDefault="000D1E60" w:rsidP="000D1E60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0D1E6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36"/>
        <w:gridCol w:w="1224"/>
        <w:gridCol w:w="47"/>
        <w:gridCol w:w="1950"/>
        <w:gridCol w:w="1541"/>
        <w:gridCol w:w="1388"/>
        <w:gridCol w:w="1236"/>
        <w:gridCol w:w="1034"/>
        <w:gridCol w:w="1523"/>
      </w:tblGrid>
      <w:tr w:rsidR="00E228C6" w:rsidRPr="007435EE" w:rsidTr="008F6DD5">
        <w:trPr>
          <w:trHeight w:val="344"/>
        </w:trPr>
        <w:tc>
          <w:tcPr>
            <w:tcW w:w="5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7435E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7435E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228C6" w:rsidRPr="007435EE" w:rsidTr="008F6DD5">
        <w:trPr>
          <w:trHeight w:val="300"/>
        </w:trPr>
        <w:tc>
          <w:tcPr>
            <w:tcW w:w="5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228C6" w:rsidRPr="007435EE" w:rsidTr="008F6DD5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7435E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E228C6" w:rsidRPr="007435EE" w:rsidTr="008F6DD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</w:t>
            </w:r>
            <w:r w:rsidR="0005554A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доклад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228C6" w:rsidRPr="007435EE" w:rsidTr="008F6DD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8F6DD5" w:rsidP="000555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="0005554A">
              <w:rPr>
                <w:rFonts w:ascii="Times New Roman" w:hAnsi="Times New Roman"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  <w:r w:rsidR="0005554A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я 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8F6DD5" w:rsidP="008F6DD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</w:t>
            </w:r>
            <w:r w:rsidR="00E228C6" w:rsidRPr="007435EE">
              <w:rPr>
                <w:rFonts w:ascii="Times New Roman" w:hAnsi="Times New Roman"/>
                <w:sz w:val="19"/>
                <w:szCs w:val="19"/>
              </w:rPr>
              <w:t>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228C6" w:rsidRPr="007435EE" w:rsidTr="008F6DD5">
        <w:trPr>
          <w:trHeight w:val="126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</w:t>
            </w:r>
            <w:r w:rsidR="0005554A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228C6" w:rsidRPr="007435EE" w:rsidTr="008F6DD5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F6DD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7435EE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</w:t>
            </w:r>
            <w:r w:rsidRPr="007435E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Институты финансовых рынков</w:t>
            </w:r>
          </w:p>
        </w:tc>
      </w:tr>
      <w:tr w:rsidR="008F6DD5" w:rsidRPr="007435EE" w:rsidTr="008F6DD5">
        <w:trPr>
          <w:trHeight w:val="523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ОР.2.1</w:t>
            </w:r>
            <w:r w:rsidR="0005554A"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8F6DD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F6DD5" w:rsidRPr="007435EE" w:rsidTr="008F6DD5">
        <w:trPr>
          <w:trHeight w:val="828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 1.1</w:t>
            </w:r>
            <w:r w:rsidR="0005554A">
              <w:rPr>
                <w:rFonts w:ascii="Times New Roman" w:hAnsi="Times New Roman"/>
                <w:sz w:val="19"/>
                <w:szCs w:val="19"/>
              </w:rPr>
              <w:t>.1</w:t>
            </w:r>
          </w:p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ОР.2.1</w:t>
            </w:r>
            <w:r w:rsidR="0005554A">
              <w:rPr>
                <w:rFonts w:ascii="Times New Roman" w:hAnsi="Times New Roman"/>
                <w:sz w:val="19"/>
                <w:szCs w:val="19"/>
              </w:rPr>
              <w:t>.2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итогового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я 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6DD5" w:rsidRPr="007435EE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F6DD5" w:rsidRPr="007435EE" w:rsidTr="00E53E96">
        <w:trPr>
          <w:trHeight w:val="214"/>
        </w:trPr>
        <w:tc>
          <w:tcPr>
            <w:tcW w:w="5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7435EE" w:rsidRDefault="008F6DD5" w:rsidP="00E53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5554A" w:rsidRPr="0005554A" w:rsidRDefault="0005554A" w:rsidP="000555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05554A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8F6DD5" w:rsidRPr="007435EE" w:rsidRDefault="0005554A" w:rsidP="000555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5554A">
              <w:rPr>
                <w:rFonts w:ascii="Times New Roman" w:hAnsi="Times New Roman"/>
                <w:sz w:val="19"/>
                <w:szCs w:val="19"/>
              </w:rPr>
              <w:t>ОР.2.1.2</w:t>
            </w:r>
          </w:p>
        </w:tc>
        <w:tc>
          <w:tcPr>
            <w:tcW w:w="5456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F6DD5" w:rsidRPr="008F6DD5" w:rsidRDefault="008F6DD5" w:rsidP="00E53E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6DD5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F6DD5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  <w:r w:rsidRPr="008F6D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0</w:t>
            </w:r>
          </w:p>
        </w:tc>
      </w:tr>
      <w:tr w:rsidR="008F6DD5" w:rsidRPr="007435EE" w:rsidTr="00E53E96">
        <w:trPr>
          <w:trHeight w:val="156"/>
        </w:trPr>
        <w:tc>
          <w:tcPr>
            <w:tcW w:w="71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F6DD5" w:rsidRPr="007435EE" w:rsidRDefault="008F6DD5" w:rsidP="008F6D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6DD5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6DD5" w:rsidRPr="008F6DD5" w:rsidRDefault="008F6DD5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F6D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228C6" w:rsidRPr="007435EE" w:rsidRDefault="00E228C6" w:rsidP="008F6D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0D1E60" w:rsidRDefault="000D1E60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D1E60" w:rsidRDefault="000D1E60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CD4BC2" w:rsidRPr="007435EE" w:rsidRDefault="00CD4BC2" w:rsidP="00CD4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0D1E60" w:rsidRDefault="000D1E60" w:rsidP="00CD4BC2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0D1E60" w:rsidRPr="00CD4BC2" w:rsidRDefault="000D1E60" w:rsidP="000D1E60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="00CD4BC2"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="00CD4BC2"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="00CD4BC2"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="00CD4BC2"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CD4BC2"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="00CD4BC2"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="00CD4BC2"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="00CD4BC2"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="00CD4BC2"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14" w:history="1">
        <w:r w:rsidR="00CD4BC2"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0D1E60" w:rsidRPr="00CD4BC2" w:rsidRDefault="000D1E60" w:rsidP="000D1E60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0D1E60" w:rsidRPr="008604C4" w:rsidRDefault="008604C4" w:rsidP="0086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CD4BC2" w:rsidRPr="008604C4" w:rsidRDefault="00CD4BC2" w:rsidP="00CD4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</w:t>
      </w:r>
      <w:r w:rsidR="000D1E60" w:rsidRPr="008604C4">
        <w:rPr>
          <w:rFonts w:ascii="Times New Roman" w:hAnsi="Times New Roman"/>
          <w:sz w:val="19"/>
          <w:szCs w:val="19"/>
        </w:rPr>
        <w:t>н</w:t>
      </w:r>
      <w:proofErr w:type="spellEnd"/>
      <w:r w:rsidR="000D1E60" w:rsidRPr="008604C4">
        <w:rPr>
          <w:rFonts w:ascii="Times New Roman" w:hAnsi="Times New Roman"/>
          <w:sz w:val="19"/>
          <w:szCs w:val="19"/>
        </w:rPr>
        <w:t>, К.В. Управление инвестициями</w:t>
      </w:r>
      <w:r w:rsidRPr="008604C4">
        <w:rPr>
          <w:rFonts w:ascii="Times New Roman" w:hAnsi="Times New Roman"/>
          <w:sz w:val="19"/>
          <w:szCs w:val="19"/>
        </w:rPr>
        <w:t>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</w:t>
      </w:r>
      <w:r w:rsidR="000D1E60" w:rsidRPr="008604C4">
        <w:rPr>
          <w:rFonts w:ascii="Times New Roman" w:hAnsi="Times New Roman"/>
          <w:sz w:val="19"/>
          <w:szCs w:val="19"/>
        </w:rPr>
        <w:t>я «Дашков и</w:t>
      </w:r>
      <w:proofErr w:type="gramStart"/>
      <w:r w:rsidR="000D1E60"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="000D1E60" w:rsidRPr="008604C4">
        <w:rPr>
          <w:rFonts w:ascii="Times New Roman" w:hAnsi="Times New Roman"/>
          <w:sz w:val="19"/>
          <w:szCs w:val="19"/>
        </w:rPr>
        <w:t>°», 2016. - 239 с.</w:t>
      </w:r>
      <w:r w:rsidRPr="008604C4">
        <w:rPr>
          <w:rFonts w:ascii="Times New Roman" w:hAnsi="Times New Roman"/>
          <w:sz w:val="19"/>
          <w:szCs w:val="19"/>
        </w:rPr>
        <w:t xml:space="preserve">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</w:t>
      </w:r>
      <w:r w:rsidR="000D1E60" w:rsidRPr="008604C4">
        <w:rPr>
          <w:rFonts w:ascii="Times New Roman" w:hAnsi="Times New Roman"/>
          <w:sz w:val="19"/>
          <w:szCs w:val="19"/>
        </w:rPr>
        <w:t xml:space="preserve"> в кн. - ISBN 978-5-394-02235-7</w:t>
      </w:r>
      <w:r w:rsidRPr="008604C4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1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0D1E60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17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CD4BC2" w:rsidRPr="008604C4" w:rsidRDefault="008604C4" w:rsidP="00CD4BC2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3</w:t>
      </w:r>
      <w:r w:rsidR="00CD4BC2" w:rsidRPr="008604C4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="00CD4BC2"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="00CD4BC2"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="00CD4BC2"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CD4BC2"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="00CD4BC2"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="00CD4BC2"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="00CD4BC2"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="00CD4BC2"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="00CD4BC2"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="00CD4BC2"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="00CD4BC2"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="00CD4BC2"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="00CD4BC2"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CD4BC2"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18" w:history="1">
        <w:r w:rsidR="00CD4BC2"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8604C4" w:rsidRPr="008604C4" w:rsidRDefault="008604C4" w:rsidP="00CD4BC2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0D1E60" w:rsidRPr="008604C4" w:rsidRDefault="008604C4" w:rsidP="00CD4BC2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="000D1E60"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="000D1E60"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="000D1E60"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0D1E60"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="000D1E60"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="000D1E60"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="000D1E60"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="000D1E60"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="000D1E60"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0D1E60"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="000D1E60"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="000D1E60"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="000D1E60"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="000D1E60"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="000D1E60"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0D1E60"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="000D1E60"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="000D1E60" w:rsidRPr="008604C4">
        <w:rPr>
          <w:rFonts w:ascii="Times New Roman" w:hAnsi="Times New Roman"/>
          <w:sz w:val="19"/>
          <w:szCs w:val="19"/>
        </w:rPr>
        <w:t>.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604C4" w:rsidRPr="00F014DA" w:rsidRDefault="008604C4" w:rsidP="008604C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604C4" w:rsidRPr="00F014DA" w:rsidRDefault="008604C4" w:rsidP="008604C4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1E2A" w:rsidRPr="00F60598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D1E2A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FB18E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2" w:history="1">
              <w:r w:rsidR="008604C4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Default="008604C4" w:rsidP="00963F22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8604C4" w:rsidRPr="008604C4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8604C4" w:rsidRDefault="008604C4" w:rsidP="00E53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E228C6" w:rsidRPr="007435EE" w:rsidRDefault="00E228C6" w:rsidP="007435E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E228C6" w:rsidRPr="007435EE" w:rsidRDefault="00E53E96" w:rsidP="007435E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«СОВРЕМЕННЫЕ ФИНАНСОВЫЕ ПРОДУКТЫ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E53E96" w:rsidRDefault="00E53E96" w:rsidP="00E53E9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53E96" w:rsidRPr="007435EE" w:rsidRDefault="00E228C6" w:rsidP="00E53E9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7435EE">
        <w:rPr>
          <w:rFonts w:ascii="Times New Roman" w:hAnsi="Times New Roman"/>
          <w:sz w:val="19"/>
          <w:szCs w:val="19"/>
        </w:rPr>
        <w:t>«Современные финансовые продукты», как и другие дисциплины модуля, служит формированию трудовых действий специалиста э</w:t>
      </w:r>
      <w:r w:rsidRPr="007435E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7435EE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7435EE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7435EE">
        <w:rPr>
          <w:rFonts w:ascii="Times New Roman" w:hAnsi="Times New Roman"/>
          <w:sz w:val="19"/>
          <w:szCs w:val="19"/>
        </w:rPr>
        <w:t>).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7435E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228C6" w:rsidRPr="007435EE" w:rsidRDefault="00E228C6" w:rsidP="00E53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7435E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</w:t>
      </w:r>
      <w:r w:rsidR="00E53E96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литический отчет</w:t>
      </w:r>
    </w:p>
    <w:p w:rsidR="00E228C6" w:rsidRPr="00E53E96" w:rsidRDefault="00E228C6" w:rsidP="00E53E9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lastRenderedPageBreak/>
        <w:t>В результате освоения дисциплины обучающийся должен обладать рядом знаний</w:t>
      </w:r>
      <w:r w:rsidRPr="007435EE">
        <w:rPr>
          <w:rFonts w:ascii="Times New Roman" w:hAnsi="Times New Roman"/>
          <w:sz w:val="19"/>
          <w:szCs w:val="19"/>
        </w:rPr>
        <w:t>, умений и владений навыками, способствующими, в частности: анализу и мониторингу конъюнктуры финансового рынка и подбору в интересах клиента современных финансовых продуктов, консультированию клиента по ограниченному кругу финансовых продуктов, организации</w:t>
      </w:r>
      <w:r w:rsidR="00E53E96">
        <w:rPr>
          <w:rFonts w:ascii="Times New Roman" w:hAnsi="Times New Roman"/>
          <w:sz w:val="19"/>
          <w:szCs w:val="19"/>
        </w:rPr>
        <w:t xml:space="preserve"> продажи финансовых продуктов. 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понятие финансовых продуктов;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основные виды финансовых продуктов и их характеристики;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участников рынка, взаимодействующих по вопросам финансовых продуктов, их функции и принципы взаимодействия;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основные  методы  стоимостной оценки  финансовых инструментов;</w:t>
      </w:r>
    </w:p>
    <w:p w:rsidR="00E228C6" w:rsidRPr="00E53E96" w:rsidRDefault="00E228C6" w:rsidP="00E53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основные положения законодательства в области функ</w:t>
      </w:r>
      <w:r w:rsidR="00E53E96">
        <w:rPr>
          <w:rFonts w:ascii="Times New Roman" w:hAnsi="Times New Roman"/>
          <w:color w:val="000000"/>
          <w:sz w:val="19"/>
          <w:szCs w:val="19"/>
        </w:rPr>
        <w:t>ционирования финансовых рынков;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использовать знания по теории финансовых рынков для принятия инвестиционных и иных экономических решений;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 объяснять основные принципы функционирования финансовых рынков лицам, незнакомым с этими проблемами;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осуществлять оценку современных производных финансовых инструментов на основе доступной информации с использованием изученных моделей; 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профессионально применять методы оценки, сочетающие как теоретические разработки в области финансового анализа, так и практическую направленность разработанных в его рамках подходов; </w:t>
      </w:r>
    </w:p>
    <w:p w:rsidR="00E228C6" w:rsidRPr="007435EE" w:rsidRDefault="00E228C6" w:rsidP="00E53E9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самостоятельно интерпретировать влияние различных факторов на цену современных произв</w:t>
      </w:r>
      <w:r w:rsidR="00E53E96">
        <w:rPr>
          <w:rFonts w:ascii="Times New Roman" w:hAnsi="Times New Roman"/>
          <w:color w:val="000000"/>
          <w:sz w:val="19"/>
          <w:szCs w:val="19"/>
        </w:rPr>
        <w:t>одного финансового инструмента;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навыками формирования системного представления о структуре и тенденциях развития российских и международных финансовых рынков; 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методиками оценки производных финансовых инструментов;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навыками построения эффективных стратегий с использованием современных производных финансовых инструментов; </w:t>
      </w:r>
    </w:p>
    <w:p w:rsidR="00E228C6" w:rsidRPr="007435EE" w:rsidRDefault="00E228C6" w:rsidP="00E53E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E53E96" w:rsidRDefault="00E53E96" w:rsidP="00E53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228C6" w:rsidRPr="00E53E96" w:rsidRDefault="00E228C6" w:rsidP="00E53E9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7435E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изучить современные финансовые продукты, услуги и производные финансовые инструменты, понятия и термины срочного рынка, практические методы применения производных инструментов для целей хеджирования.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определить экономическую сущность современных финансовых продуктов;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овладеть информацией об инструментах срочного рынка, о ценообразовании на производные финансовые инструменты;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научить практическим методам применения производных инструментов для целей спекуляции и хеджирования.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ознакомиться с основными положениями законодательства в области производных финансовых инструментов;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овладеть основами операций с производными финансовыми инструментами.</w:t>
      </w:r>
    </w:p>
    <w:p w:rsidR="00E228C6" w:rsidRPr="007435EE" w:rsidRDefault="00E228C6" w:rsidP="007D06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228C6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53E96" w:rsidRPr="007435EE" w:rsidRDefault="00E53E9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0"/>
        <w:gridCol w:w="1521"/>
        <w:gridCol w:w="2269"/>
        <w:gridCol w:w="1653"/>
        <w:gridCol w:w="1653"/>
      </w:tblGrid>
      <w:tr w:rsidR="00E228C6" w:rsidRPr="007435EE" w:rsidTr="00E53E96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E53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E53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53E96" w:rsidP="00E53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</w:t>
            </w:r>
            <w:r w:rsidR="00E228C6"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E53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53E96" w:rsidP="00E53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</w:t>
            </w:r>
            <w:r w:rsidR="00E228C6"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E53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228C6" w:rsidRPr="007435EE" w:rsidTr="00E53E96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E53E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0555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05554A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о состоянии финансового рынка, расчета стоимости производных финансовых инструментов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E53E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E228C6" w:rsidRPr="007435EE" w:rsidRDefault="00E53E96" w:rsidP="007435E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53E96" w:rsidRPr="007435EE" w:rsidRDefault="00E53E96" w:rsidP="00E53E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D067D" w:rsidRDefault="00E228C6" w:rsidP="007D067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228C6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7435EE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7D067D" w:rsidRPr="007435EE" w:rsidRDefault="007D067D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0"/>
        <w:gridCol w:w="935"/>
        <w:gridCol w:w="935"/>
        <w:gridCol w:w="1547"/>
        <w:gridCol w:w="1352"/>
        <w:gridCol w:w="938"/>
      </w:tblGrid>
      <w:tr w:rsidR="00E228C6" w:rsidRPr="007435EE" w:rsidTr="00007BC4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D06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4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D06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D06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D06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228C6" w:rsidRPr="007435EE" w:rsidTr="00007BC4">
        <w:trPr>
          <w:trHeight w:val="533"/>
        </w:trPr>
        <w:tc>
          <w:tcPr>
            <w:tcW w:w="44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D06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228C6" w:rsidRPr="007435EE" w:rsidRDefault="00E228C6" w:rsidP="007D06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E228C6" w:rsidRPr="007435EE" w:rsidTr="00007BC4">
        <w:trPr>
          <w:trHeight w:val="1"/>
        </w:trPr>
        <w:tc>
          <w:tcPr>
            <w:tcW w:w="4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D06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D06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007BC4" w:rsidRPr="007435EE" w:rsidTr="00893CC6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7BC4" w:rsidRPr="007435EE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 семестр</w:t>
            </w:r>
          </w:p>
        </w:tc>
      </w:tr>
      <w:tr w:rsidR="00E228C6" w:rsidRPr="007435EE" w:rsidTr="00007BC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lastRenderedPageBreak/>
              <w:t>Раздел 1. Производные финансовые инструменты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7D067D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57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  <w:tr w:rsidR="00E228C6" w:rsidRPr="007435EE" w:rsidTr="00007BC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1.1. Внебиржевые </w:t>
            </w:r>
            <w:proofErr w:type="spellStart"/>
            <w:r w:rsidRPr="00007B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деривативы</w:t>
            </w:r>
            <w:proofErr w:type="spellEnd"/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7D067D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E228C6" w:rsidRPr="007435EE" w:rsidTr="00007BC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Фьючерсы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7D067D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E228C6" w:rsidRPr="007435EE" w:rsidTr="00007BC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Опционы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7D067D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E228C6" w:rsidRPr="007435EE" w:rsidTr="00007BC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Экзотические и погодные производные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7D067D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007BC4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228C6" w:rsidRPr="007435EE" w:rsidTr="00007BC4">
        <w:trPr>
          <w:trHeight w:val="357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D067D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7D067D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D067D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D067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D067D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D067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D067D" w:rsidRDefault="007D067D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D067D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D067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D067D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D067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E228C6" w:rsidRPr="007435EE" w:rsidRDefault="00E228C6" w:rsidP="007435EE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7D067D" w:rsidRDefault="007D067D" w:rsidP="007435E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E228C6" w:rsidRPr="007435EE" w:rsidRDefault="00E228C6" w:rsidP="007435E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E228C6" w:rsidRPr="007435EE" w:rsidRDefault="00E228C6" w:rsidP="007435EE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D067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62"/>
        <w:gridCol w:w="1320"/>
        <w:gridCol w:w="47"/>
        <w:gridCol w:w="1950"/>
        <w:gridCol w:w="1541"/>
        <w:gridCol w:w="1388"/>
        <w:gridCol w:w="1236"/>
        <w:gridCol w:w="1194"/>
        <w:gridCol w:w="1364"/>
      </w:tblGrid>
      <w:tr w:rsidR="00E228C6" w:rsidRPr="007435EE" w:rsidTr="00007BC4">
        <w:trPr>
          <w:trHeight w:val="600"/>
        </w:trPr>
        <w:tc>
          <w:tcPr>
            <w:tcW w:w="481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7435E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7435E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228C6" w:rsidRPr="007435EE" w:rsidTr="00007BC4">
        <w:trPr>
          <w:trHeight w:val="300"/>
        </w:trPr>
        <w:tc>
          <w:tcPr>
            <w:tcW w:w="481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228C6" w:rsidRPr="007435EE" w:rsidTr="00007BC4">
        <w:trPr>
          <w:trHeight w:val="141"/>
        </w:trPr>
        <w:tc>
          <w:tcPr>
            <w:tcW w:w="9439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007BC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7435E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Производные финансовые инструменты</w:t>
            </w:r>
          </w:p>
        </w:tc>
      </w:tr>
      <w:tr w:rsidR="00E228C6" w:rsidRPr="007435EE" w:rsidTr="00007BC4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5554A" w:rsidP="000555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228C6" w:rsidRPr="007435EE" w:rsidTr="00007BC4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5554A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007BC4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го 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я 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07BC4" w:rsidP="00007B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228C6" w:rsidRPr="007435EE" w:rsidTr="00007BC4">
        <w:trPr>
          <w:trHeight w:val="126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5554A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007BC4" w:rsidRPr="007435EE" w:rsidTr="00007BC4">
        <w:trPr>
          <w:trHeight w:val="958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7BC4" w:rsidRPr="007435EE" w:rsidRDefault="00007BC4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7BC4" w:rsidRPr="007435EE" w:rsidRDefault="0005554A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7BC4" w:rsidRPr="007435EE" w:rsidRDefault="00007BC4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я 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7BC4" w:rsidRPr="007435EE" w:rsidRDefault="00007BC4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7BC4" w:rsidRPr="007435EE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7BC4" w:rsidRPr="007435EE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7BC4" w:rsidRPr="007435EE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7BC4" w:rsidRPr="007435EE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07BC4" w:rsidRPr="007435EE" w:rsidTr="00007BC4">
        <w:trPr>
          <w:trHeight w:val="275"/>
        </w:trPr>
        <w:tc>
          <w:tcPr>
            <w:tcW w:w="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7BC4" w:rsidRPr="007435EE" w:rsidRDefault="00007BC4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7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07BC4" w:rsidRPr="007435EE" w:rsidRDefault="0005554A" w:rsidP="0000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5456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7BC4" w:rsidRPr="00007BC4" w:rsidRDefault="00007BC4" w:rsidP="008F2F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7BC4" w:rsidRPr="00007BC4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7BC4" w:rsidRPr="00007BC4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07BC4" w:rsidRPr="007435EE" w:rsidTr="00007BC4">
        <w:trPr>
          <w:trHeight w:val="279"/>
        </w:trPr>
        <w:tc>
          <w:tcPr>
            <w:tcW w:w="7157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7BC4" w:rsidRPr="00007BC4" w:rsidRDefault="00007BC4" w:rsidP="00007B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7BC4" w:rsidRPr="00007BC4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07BC4" w:rsidRPr="00007BC4" w:rsidRDefault="00007BC4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07BC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8604C4" w:rsidRPr="007435EE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8604C4" w:rsidRPr="007435EE" w:rsidRDefault="008604C4" w:rsidP="0086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8604C4" w:rsidRPr="00CD4BC2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24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8604C4" w:rsidRPr="00CD4BC2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8604C4" w:rsidRPr="008604C4" w:rsidRDefault="008604C4" w:rsidP="0086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8604C4" w:rsidRPr="008604C4" w:rsidRDefault="008604C4" w:rsidP="0086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2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27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8604C4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604C4" w:rsidRPr="00F014DA" w:rsidRDefault="008604C4" w:rsidP="008604C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604C4" w:rsidRPr="00F014DA" w:rsidRDefault="008604C4" w:rsidP="008604C4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1E2A" w:rsidRPr="00F60598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D1E2A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FB18E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2" w:history="1">
              <w:r w:rsidR="008604C4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Default="008604C4" w:rsidP="00963F22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8604C4" w:rsidRPr="008604C4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8604C4" w:rsidRDefault="008604C4" w:rsidP="008604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E228C6" w:rsidRPr="007435EE" w:rsidRDefault="00E228C6" w:rsidP="007435E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5.3. КУРСОВЫ</w:t>
      </w:r>
      <w:r w:rsidR="0005554A">
        <w:rPr>
          <w:rFonts w:ascii="Times New Roman" w:eastAsia="Times New Roman" w:hAnsi="Times New Roman"/>
          <w:b/>
          <w:sz w:val="19"/>
          <w:szCs w:val="19"/>
          <w:lang w:eastAsia="ru-RU"/>
        </w:rPr>
        <w:t>Е</w:t>
      </w: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РАБОТ</w:t>
      </w:r>
      <w:r w:rsidR="0005554A">
        <w:rPr>
          <w:rFonts w:ascii="Times New Roman" w:eastAsia="Times New Roman" w:hAnsi="Times New Roman"/>
          <w:b/>
          <w:sz w:val="19"/>
          <w:szCs w:val="19"/>
          <w:lang w:eastAsia="ru-RU"/>
        </w:rPr>
        <w:t>Ы</w:t>
      </w: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ПО МОДУЛЮ «ФИНАНСОВЫЕ РЫНКИ И ФИНАНСОВО-КРЕДИТНЫЕ ИНСТИТУТЫ»</w:t>
      </w:r>
    </w:p>
    <w:p w:rsidR="00E228C6" w:rsidRPr="007435EE" w:rsidRDefault="00E228C6" w:rsidP="007435E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spacing w:after="0" w:line="240" w:lineRule="auto"/>
        <w:ind w:right="-185" w:firstLine="720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</w:p>
    <w:p w:rsidR="008F2F14" w:rsidRPr="008F2F14" w:rsidRDefault="008F2F14" w:rsidP="008F2F14">
      <w:pPr>
        <w:widowControl w:val="0"/>
        <w:tabs>
          <w:tab w:val="left" w:pos="709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8F2F14">
        <w:rPr>
          <w:rFonts w:ascii="Times New Roman" w:hAnsi="Times New Roman"/>
          <w:sz w:val="19"/>
          <w:szCs w:val="19"/>
        </w:rPr>
        <w:t xml:space="preserve">Основной целью выполнения обучающимся курсовой работы по </w:t>
      </w:r>
      <w:r>
        <w:rPr>
          <w:rFonts w:ascii="Times New Roman" w:hAnsi="Times New Roman"/>
          <w:sz w:val="19"/>
          <w:szCs w:val="19"/>
        </w:rPr>
        <w:t xml:space="preserve">модулю </w:t>
      </w:r>
      <w:r w:rsidRPr="008F2F14">
        <w:rPr>
          <w:rFonts w:ascii="Times New Roman" w:hAnsi="Times New Roman"/>
          <w:sz w:val="19"/>
          <w:szCs w:val="19"/>
        </w:rPr>
        <w:t>«</w:t>
      </w:r>
      <w:r>
        <w:rPr>
          <w:rFonts w:ascii="Times New Roman" w:hAnsi="Times New Roman"/>
          <w:sz w:val="19"/>
          <w:szCs w:val="19"/>
        </w:rPr>
        <w:t>Финансовые рынки и финансово-кредитные институты</w:t>
      </w:r>
      <w:r w:rsidRPr="008F2F14">
        <w:rPr>
          <w:rFonts w:ascii="Times New Roman" w:hAnsi="Times New Roman"/>
          <w:sz w:val="19"/>
          <w:szCs w:val="19"/>
        </w:rPr>
        <w:t xml:space="preserve">»  является формирование у него навыков научно-исследовательской деятельности. В процессе выполнения курсовой работы  </w:t>
      </w:r>
      <w:proofErr w:type="gramStart"/>
      <w:r w:rsidRPr="008F2F14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8F2F14">
        <w:rPr>
          <w:rFonts w:ascii="Times New Roman" w:hAnsi="Times New Roman"/>
          <w:sz w:val="19"/>
          <w:szCs w:val="19"/>
        </w:rPr>
        <w:t xml:space="preserve"> должны решаться следующие задачи: </w:t>
      </w:r>
    </w:p>
    <w:p w:rsidR="008F2F14" w:rsidRPr="008F2F14" w:rsidRDefault="008F2F14" w:rsidP="008F2F14">
      <w:pPr>
        <w:widowControl w:val="0"/>
        <w:tabs>
          <w:tab w:val="left" w:pos="709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8F2F14">
        <w:rPr>
          <w:rFonts w:ascii="Times New Roman" w:hAnsi="Times New Roman"/>
          <w:sz w:val="19"/>
          <w:szCs w:val="19"/>
        </w:rPr>
        <w:t xml:space="preserve">- закрепление, углубление и совершенствование знаний и профессиональных умений; </w:t>
      </w:r>
    </w:p>
    <w:p w:rsidR="008F2F14" w:rsidRPr="008F2F14" w:rsidRDefault="008F2F14" w:rsidP="008F2F14">
      <w:pPr>
        <w:widowControl w:val="0"/>
        <w:tabs>
          <w:tab w:val="left" w:pos="709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8F2F14">
        <w:rPr>
          <w:rFonts w:ascii="Times New Roman" w:hAnsi="Times New Roman"/>
          <w:sz w:val="19"/>
          <w:szCs w:val="19"/>
        </w:rPr>
        <w:t xml:space="preserve">- формирование умений и навыков самостоятельной организации научно-исследовательской работы; </w:t>
      </w:r>
    </w:p>
    <w:p w:rsidR="008F2F14" w:rsidRPr="008F2F14" w:rsidRDefault="008F2F14" w:rsidP="008F2F14">
      <w:pPr>
        <w:widowControl w:val="0"/>
        <w:tabs>
          <w:tab w:val="left" w:pos="709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8F2F14">
        <w:rPr>
          <w:rFonts w:ascii="Times New Roman" w:hAnsi="Times New Roman"/>
          <w:sz w:val="19"/>
          <w:szCs w:val="19"/>
        </w:rPr>
        <w:t xml:space="preserve">- овладение современной технологией поиска информации и методами ее обработки и использования; </w:t>
      </w:r>
    </w:p>
    <w:p w:rsidR="008F2F14" w:rsidRPr="008F2F14" w:rsidRDefault="008F2F14" w:rsidP="008F2F14">
      <w:pPr>
        <w:widowControl w:val="0"/>
        <w:tabs>
          <w:tab w:val="left" w:pos="709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8F2F14">
        <w:rPr>
          <w:rFonts w:ascii="Times New Roman" w:hAnsi="Times New Roman"/>
          <w:sz w:val="19"/>
          <w:szCs w:val="19"/>
        </w:rPr>
        <w:t xml:space="preserve">- систематизация научных знаний; </w:t>
      </w:r>
    </w:p>
    <w:p w:rsidR="008F2F14" w:rsidRDefault="008F2F14" w:rsidP="008F2F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F2F14">
        <w:rPr>
          <w:rFonts w:ascii="Times New Roman" w:hAnsi="Times New Roman"/>
          <w:sz w:val="19"/>
          <w:szCs w:val="19"/>
        </w:rPr>
        <w:t>- формирование компетенций</w:t>
      </w:r>
    </w:p>
    <w:p w:rsidR="00E228C6" w:rsidRPr="007435EE" w:rsidRDefault="00E228C6" w:rsidP="008F2F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 xml:space="preserve">Компетенции, формируемые в результате </w:t>
      </w:r>
      <w:r w:rsidR="008F2F14">
        <w:rPr>
          <w:rFonts w:ascii="Times New Roman" w:hAnsi="Times New Roman"/>
          <w:sz w:val="19"/>
          <w:szCs w:val="19"/>
        </w:rPr>
        <w:t>выполнения курсовой работы</w:t>
      </w:r>
      <w:r w:rsidRPr="007435EE">
        <w:rPr>
          <w:rFonts w:ascii="Times New Roman" w:hAnsi="Times New Roman"/>
          <w:sz w:val="19"/>
          <w:szCs w:val="19"/>
        </w:rPr>
        <w:t>:</w:t>
      </w:r>
    </w:p>
    <w:p w:rsidR="00E228C6" w:rsidRPr="007435EE" w:rsidRDefault="00E228C6" w:rsidP="00007BC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 xml:space="preserve"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 </w:t>
      </w:r>
    </w:p>
    <w:p w:rsidR="00E228C6" w:rsidRPr="007435EE" w:rsidRDefault="00E228C6" w:rsidP="00007BC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E228C6" w:rsidRPr="007435EE" w:rsidRDefault="00E228C6" w:rsidP="00007BC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 w:rsidR="00007BC4">
        <w:rPr>
          <w:rFonts w:ascii="Times New Roman" w:hAnsi="Times New Roman"/>
          <w:sz w:val="19"/>
          <w:szCs w:val="19"/>
        </w:rPr>
        <w:t>.</w:t>
      </w:r>
    </w:p>
    <w:p w:rsidR="00E228C6" w:rsidRDefault="00E228C6" w:rsidP="007435EE">
      <w:pPr>
        <w:widowControl w:val="0"/>
        <w:tabs>
          <w:tab w:val="left" w:pos="709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</w:p>
    <w:p w:rsidR="0005554A" w:rsidRPr="007435EE" w:rsidRDefault="0005554A" w:rsidP="007435EE">
      <w:pPr>
        <w:widowControl w:val="0"/>
        <w:tabs>
          <w:tab w:val="left" w:pos="709"/>
        </w:tabs>
        <w:suppressAutoHyphens/>
        <w:autoSpaceDE w:val="0"/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ТЕМЫ КУРСОВОЙ РАБОТЫ:</w:t>
      </w:r>
    </w:p>
    <w:p w:rsidR="00E228C6" w:rsidRPr="007435EE" w:rsidRDefault="00E228C6" w:rsidP="007435EE">
      <w:pPr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Theme="minorHAnsi" w:hAnsi="Times New Roman"/>
          <w:sz w:val="19"/>
          <w:szCs w:val="19"/>
        </w:rPr>
      </w:pPr>
      <w:r w:rsidRPr="007435EE">
        <w:rPr>
          <w:rFonts w:ascii="Times New Roman" w:eastAsiaTheme="minorHAnsi" w:hAnsi="Times New Roman"/>
          <w:color w:val="000000"/>
          <w:sz w:val="19"/>
          <w:szCs w:val="19"/>
        </w:rPr>
        <w:t>Электронные платежные системы в инфраструктуре денежного рынка.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Клиринговые системы расчетов в инфраструктуре денежного рынка и их преимущества.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Российский рынок векселей и коммерческих бумаг и его специфика.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Особенности международного рынка драгоценных металлов.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Роль золота и золотого рынка в мировой валютной системе.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Специфика и инвестиционный потенциал российского рынка золота.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Общая характеристика международных финансовых институтов.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Мировые валютные рынки: сущность, механизм и участники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Валютно-финансовые операции, осуществляемые на мировых финансовых рынках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Особенности международного валютного рынка </w:t>
      </w:r>
      <w:proofErr w:type="spellStart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Forex</w:t>
      </w:r>
      <w:proofErr w:type="spellEnd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в современных условиях.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Механизм функционирования рынка евровалют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Источники информации о валютном рынке и оценка их надежности.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Форвардные контракты и их роль в экономике.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Опционные контракты и их значение для хеджирования рисков.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Фьючерсные контракты и их отличие от форвардных контрактов.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Крупнейшие операторы российского рынка ценных бумаг (</w:t>
      </w:r>
      <w:proofErr w:type="spellStart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брокерско</w:t>
      </w:r>
      <w:proofErr w:type="spellEnd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-дилерские компании и коммерческие банки) их финансовые продукты и услуги.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Структура вложений и источников средств, доходов и расходов </w:t>
      </w:r>
      <w:proofErr w:type="spellStart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брокерско</w:t>
      </w:r>
      <w:proofErr w:type="spellEnd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-дилерской компании (по материалам годовых отчетов).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Методы определения кредитного рейтинга ценных бумаг.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lastRenderedPageBreak/>
        <w:t>Крупнейшие рейтинговые агентства мира. Организация работы рейтинговых агентств.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Хеджирование и </w:t>
      </w:r>
      <w:proofErr w:type="spellStart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секьюритизация</w:t>
      </w:r>
      <w:proofErr w:type="spellEnd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как метод управления финансовыми рисками.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Текущая макроэкономическая ситуация в России, и ее влияние на рынок ценных бумаг.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Инвестиционная привлекательность и фондовые рынки российских регионов.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Инвестиционная привлекательность отраслей российского хозяйства, крупнейших российских эмитентов.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Оценка ценных бумаг российских эмитентов.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Первичное публичное размещение ценных бумаг на российском и международном рынках.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Международные тенденции в развитии фондовых биржи биржевых торговых систем.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Технология расчетов, перерегистрации и перевода ценных бумаг в торговых системах.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Налогообложение </w:t>
      </w:r>
      <w:proofErr w:type="spellStart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брокерско</w:t>
      </w:r>
      <w:proofErr w:type="spellEnd"/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-дилерских компаний в международной практике.</w:t>
      </w:r>
    </w:p>
    <w:p w:rsidR="00E228C6" w:rsidRPr="007435EE" w:rsidRDefault="00E228C6" w:rsidP="007435EE">
      <w:pPr>
        <w:numPr>
          <w:ilvl w:val="0"/>
          <w:numId w:val="37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 Инвестиционные стратегии профессиональных участников на рынке ценных бумаг.</w:t>
      </w:r>
    </w:p>
    <w:p w:rsidR="00C578F6" w:rsidRDefault="00C578F6" w:rsidP="00007B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07BC4" w:rsidRPr="00C578F6" w:rsidRDefault="00C578F6" w:rsidP="00007B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C578F6">
        <w:rPr>
          <w:rFonts w:ascii="Times New Roman" w:eastAsia="Times New Roman" w:hAnsi="Times New Roman"/>
          <w:bCs/>
          <w:sz w:val="19"/>
          <w:szCs w:val="19"/>
          <w:lang w:eastAsia="ru-RU"/>
        </w:rPr>
        <w:t>Форма итоговой аттестации – защита курсовой работы</w:t>
      </w:r>
    </w:p>
    <w:p w:rsidR="00C578F6" w:rsidRDefault="00C578F6" w:rsidP="00007B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007B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Рейтинг-план</w:t>
      </w:r>
    </w:p>
    <w:p w:rsidR="00007BC4" w:rsidRPr="00C2114B" w:rsidRDefault="00E228C6" w:rsidP="00007B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Ре</w:t>
      </w:r>
      <w:r w:rsidR="00C2114B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йтинг-план (по курсовой работе)</w:t>
      </w:r>
    </w:p>
    <w:p w:rsidR="00007BC4" w:rsidRPr="007435EE" w:rsidRDefault="00007BC4" w:rsidP="007435EE">
      <w:pPr>
        <w:widowControl w:val="0"/>
        <w:tabs>
          <w:tab w:val="left" w:pos="708"/>
          <w:tab w:val="center" w:pos="4677"/>
          <w:tab w:val="right" w:pos="9355"/>
        </w:tabs>
        <w:suppressAutoHyphens/>
        <w:autoSpaceDE w:val="0"/>
        <w:spacing w:after="0" w:line="240" w:lineRule="auto"/>
        <w:rPr>
          <w:rFonts w:ascii="Times New Roman" w:eastAsia="Times New Roman" w:hAnsi="Times New Roman"/>
          <w:sz w:val="19"/>
          <w:szCs w:val="19"/>
          <w:lang w:eastAsia="ar-SA"/>
        </w:rPr>
      </w:pP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20"/>
        <w:gridCol w:w="1275"/>
        <w:gridCol w:w="2535"/>
        <w:gridCol w:w="17"/>
        <w:gridCol w:w="1276"/>
        <w:gridCol w:w="861"/>
        <w:gridCol w:w="414"/>
        <w:gridCol w:w="1134"/>
      </w:tblGrid>
      <w:tr w:rsidR="00E228C6" w:rsidRPr="007435EE" w:rsidTr="008604C4">
        <w:trPr>
          <w:cantSplit/>
        </w:trPr>
        <w:tc>
          <w:tcPr>
            <w:tcW w:w="3120" w:type="dxa"/>
            <w:vMerge w:val="restart"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Виды учебной деятельности студентов</w:t>
            </w:r>
          </w:p>
        </w:tc>
        <w:tc>
          <w:tcPr>
            <w:tcW w:w="1275" w:type="dxa"/>
            <w:vMerge w:val="restart"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Сроки отчетности</w:t>
            </w:r>
          </w:p>
        </w:tc>
        <w:tc>
          <w:tcPr>
            <w:tcW w:w="2552" w:type="dxa"/>
            <w:gridSpan w:val="2"/>
            <w:vMerge w:val="restart"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Балл за конкретное задание</w:t>
            </w:r>
          </w:p>
        </w:tc>
        <w:tc>
          <w:tcPr>
            <w:tcW w:w="1276" w:type="dxa"/>
            <w:vMerge w:val="restart"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409" w:type="dxa"/>
            <w:gridSpan w:val="3"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Баллы</w:t>
            </w:r>
          </w:p>
        </w:tc>
      </w:tr>
      <w:tr w:rsidR="00E228C6" w:rsidRPr="007435EE" w:rsidTr="008604C4">
        <w:trPr>
          <w:cantSplit/>
        </w:trPr>
        <w:tc>
          <w:tcPr>
            <w:tcW w:w="3120" w:type="dxa"/>
            <w:vMerge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275" w:type="dxa"/>
            <w:vMerge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2552" w:type="dxa"/>
            <w:gridSpan w:val="2"/>
            <w:vMerge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276" w:type="dxa"/>
            <w:vMerge/>
            <w:shd w:val="clear" w:color="auto" w:fill="FFFFFF" w:themeFill="background1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val="en-US"/>
              </w:rPr>
              <w:t>min</w:t>
            </w:r>
          </w:p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val="en-US"/>
              </w:rPr>
              <w:t>max</w:t>
            </w:r>
          </w:p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</w:tr>
      <w:tr w:rsidR="00E228C6" w:rsidRPr="007435EE" w:rsidTr="008604C4">
        <w:trPr>
          <w:cantSplit/>
        </w:trPr>
        <w:tc>
          <w:tcPr>
            <w:tcW w:w="8223" w:type="dxa"/>
            <w:gridSpan w:val="5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Раздел 1.Выбор темы курсовой работы</w:t>
            </w:r>
          </w:p>
        </w:tc>
        <w:tc>
          <w:tcPr>
            <w:tcW w:w="1275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134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</w:tr>
      <w:tr w:rsidR="00E228C6" w:rsidRPr="007435EE" w:rsidTr="008604C4">
        <w:tc>
          <w:tcPr>
            <w:tcW w:w="3120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Текущий контроль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2552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276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275" w:type="dxa"/>
            <w:gridSpan w:val="2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134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E228C6" w:rsidRPr="007435EE" w:rsidTr="008604C4">
        <w:tc>
          <w:tcPr>
            <w:tcW w:w="3120" w:type="dxa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1. Подготовка научного материала на основе работы с учебной, научной, справочной литературой.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52" w:type="dxa"/>
            <w:gridSpan w:val="2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подбор материала – 4 балла</w:t>
            </w:r>
          </w:p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сравнительный анализ– 6  баллов,</w:t>
            </w:r>
          </w:p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комментарии, выводы – 6 баллов</w:t>
            </w:r>
          </w:p>
        </w:tc>
        <w:tc>
          <w:tcPr>
            <w:tcW w:w="1276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5" w:type="dxa"/>
            <w:gridSpan w:val="2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34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16</w:t>
            </w:r>
          </w:p>
        </w:tc>
      </w:tr>
      <w:tr w:rsidR="00E228C6" w:rsidRPr="007435EE" w:rsidTr="008604C4">
        <w:trPr>
          <w:trHeight w:val="937"/>
        </w:trPr>
        <w:tc>
          <w:tcPr>
            <w:tcW w:w="3120" w:type="dxa"/>
            <w:hideMark/>
          </w:tcPr>
          <w:p w:rsidR="00E228C6" w:rsidRPr="007435EE" w:rsidRDefault="00E228C6" w:rsidP="00C2114B">
            <w:pPr>
              <w:suppressAutoHyphens/>
              <w:spacing w:line="240" w:lineRule="auto"/>
              <w:jc w:val="both"/>
              <w:rPr>
                <w:rFonts w:eastAsia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2.Обоснование актуальности темы курсовой работы, постановка целей, задач, практической значимости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52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выполнено от 50% - 4 балла</w:t>
            </w:r>
          </w:p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выполнено от 70% - 5 баллов</w:t>
            </w:r>
          </w:p>
          <w:p w:rsidR="00E228C6" w:rsidRPr="007435EE" w:rsidRDefault="00C2114B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</w:rPr>
              <w:t>выполнено от 100% - 6 баллов</w:t>
            </w:r>
          </w:p>
        </w:tc>
        <w:tc>
          <w:tcPr>
            <w:tcW w:w="1276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5" w:type="dxa"/>
            <w:gridSpan w:val="2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34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6</w:t>
            </w:r>
          </w:p>
        </w:tc>
      </w:tr>
      <w:tr w:rsidR="00E228C6" w:rsidRPr="007435EE" w:rsidTr="008604C4">
        <w:tc>
          <w:tcPr>
            <w:tcW w:w="8223" w:type="dxa"/>
            <w:gridSpan w:val="5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Раздел 2. Выполнение и защита курсовой работы</w:t>
            </w:r>
          </w:p>
        </w:tc>
        <w:tc>
          <w:tcPr>
            <w:tcW w:w="1275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</w:tr>
      <w:tr w:rsidR="00E228C6" w:rsidRPr="007435EE" w:rsidTr="008604C4">
        <w:tc>
          <w:tcPr>
            <w:tcW w:w="3120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Текущий контроль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253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293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</w:p>
        </w:tc>
        <w:tc>
          <w:tcPr>
            <w:tcW w:w="1275" w:type="dxa"/>
            <w:gridSpan w:val="2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37</w:t>
            </w:r>
          </w:p>
        </w:tc>
        <w:tc>
          <w:tcPr>
            <w:tcW w:w="1134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42</w:t>
            </w:r>
          </w:p>
        </w:tc>
      </w:tr>
      <w:tr w:rsidR="00E228C6" w:rsidRPr="007435EE" w:rsidTr="008604C4">
        <w:tc>
          <w:tcPr>
            <w:tcW w:w="3120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1. Научная новизна и практическое применение работы, расчеты и выводы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35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отбор материала – 8 баллов</w:t>
            </w:r>
          </w:p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конспектирование теоретической части – 8 баллов,</w:t>
            </w:r>
          </w:p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выполнение практической части работы – 8 баллов</w:t>
            </w:r>
          </w:p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сравнительный анализ, комментарии, выводы – 12 баллов</w:t>
            </w:r>
          </w:p>
        </w:tc>
        <w:tc>
          <w:tcPr>
            <w:tcW w:w="1293" w:type="dxa"/>
            <w:gridSpan w:val="2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5" w:type="dxa"/>
            <w:gridSpan w:val="2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33</w:t>
            </w:r>
          </w:p>
        </w:tc>
        <w:tc>
          <w:tcPr>
            <w:tcW w:w="1134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36</w:t>
            </w:r>
          </w:p>
        </w:tc>
      </w:tr>
      <w:tr w:rsidR="00E228C6" w:rsidRPr="007435EE" w:rsidTr="008604C4">
        <w:trPr>
          <w:trHeight w:val="1072"/>
        </w:trPr>
        <w:tc>
          <w:tcPr>
            <w:tcW w:w="3120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2. Проверка работы на оригинальность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3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выполнено от 50% - 4 балла</w:t>
            </w:r>
          </w:p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выполнено от 70% - 5 баллов</w:t>
            </w:r>
          </w:p>
          <w:p w:rsidR="00E228C6" w:rsidRPr="007435EE" w:rsidRDefault="00C2114B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</w:rPr>
              <w:t>выполнено от 100% - 6 баллов</w:t>
            </w:r>
          </w:p>
        </w:tc>
        <w:tc>
          <w:tcPr>
            <w:tcW w:w="1293" w:type="dxa"/>
            <w:gridSpan w:val="2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5" w:type="dxa"/>
            <w:gridSpan w:val="2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134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6</w:t>
            </w:r>
          </w:p>
        </w:tc>
      </w:tr>
      <w:tr w:rsidR="00E228C6" w:rsidRPr="007435EE" w:rsidTr="008604C4">
        <w:tc>
          <w:tcPr>
            <w:tcW w:w="8223" w:type="dxa"/>
            <w:gridSpan w:val="5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Поощрительные баллы</w:t>
            </w:r>
          </w:p>
        </w:tc>
        <w:tc>
          <w:tcPr>
            <w:tcW w:w="1275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</w:tr>
      <w:tr w:rsidR="00E228C6" w:rsidRPr="007435EE" w:rsidTr="008604C4">
        <w:tc>
          <w:tcPr>
            <w:tcW w:w="3120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1.Использование технических средств и мультимедийной техники при выступлении на защите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3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93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75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2</w:t>
            </w:r>
          </w:p>
        </w:tc>
      </w:tr>
      <w:tr w:rsidR="00E228C6" w:rsidRPr="007435EE" w:rsidTr="008604C4">
        <w:tc>
          <w:tcPr>
            <w:tcW w:w="3120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2.Подготовка презентации по   теме курсовой работы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3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93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75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2</w:t>
            </w:r>
          </w:p>
        </w:tc>
      </w:tr>
      <w:tr w:rsidR="00E228C6" w:rsidRPr="007435EE" w:rsidTr="008604C4">
        <w:tc>
          <w:tcPr>
            <w:tcW w:w="3120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3.Написание исследовательской работы  по   теме курсовой работы</w:t>
            </w: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3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93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75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  <w:vAlign w:val="center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2</w:t>
            </w:r>
          </w:p>
        </w:tc>
      </w:tr>
      <w:tr w:rsidR="00E228C6" w:rsidRPr="007435EE" w:rsidTr="008604C4">
        <w:tc>
          <w:tcPr>
            <w:tcW w:w="3120" w:type="dxa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7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2535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93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75" w:type="dxa"/>
            <w:gridSpan w:val="2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134" w:type="dxa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</w:tr>
      <w:tr w:rsidR="00E228C6" w:rsidRPr="007435EE" w:rsidTr="008604C4">
        <w:tc>
          <w:tcPr>
            <w:tcW w:w="10632" w:type="dxa"/>
            <w:gridSpan w:val="8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Итоговый контроль</w:t>
            </w:r>
          </w:p>
        </w:tc>
      </w:tr>
      <w:tr w:rsidR="00C2114B" w:rsidRPr="007435EE" w:rsidTr="008604C4">
        <w:tc>
          <w:tcPr>
            <w:tcW w:w="3120" w:type="dxa"/>
            <w:hideMark/>
          </w:tcPr>
          <w:p w:rsidR="00C2114B" w:rsidRPr="007435EE" w:rsidRDefault="00C2114B" w:rsidP="00C2114B">
            <w:pPr>
              <w:widowControl w:val="0"/>
              <w:suppressAutoHyphens/>
              <w:autoSpaceDE w:val="0"/>
              <w:spacing w:after="0" w:line="240" w:lineRule="auto"/>
              <w:contextualSpacing/>
              <w:jc w:val="both"/>
              <w:rPr>
                <w:rFonts w:eastAsia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Защита курсовой работы</w:t>
            </w:r>
          </w:p>
        </w:tc>
        <w:tc>
          <w:tcPr>
            <w:tcW w:w="3810" w:type="dxa"/>
            <w:gridSpan w:val="2"/>
          </w:tcPr>
          <w:p w:rsidR="00C2114B" w:rsidRPr="007435EE" w:rsidRDefault="00C2114B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1293" w:type="dxa"/>
            <w:gridSpan w:val="2"/>
          </w:tcPr>
          <w:p w:rsidR="00C2114B" w:rsidRPr="007435EE" w:rsidRDefault="00C2114B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  <w:tc>
          <w:tcPr>
            <w:tcW w:w="861" w:type="dxa"/>
            <w:hideMark/>
          </w:tcPr>
          <w:p w:rsidR="00C2114B" w:rsidRPr="007435EE" w:rsidRDefault="00C2114B" w:rsidP="007435EE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548" w:type="dxa"/>
            <w:gridSpan w:val="2"/>
            <w:hideMark/>
          </w:tcPr>
          <w:p w:rsidR="00C2114B" w:rsidRPr="007435EE" w:rsidRDefault="00C2114B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</w:rPr>
              <w:t xml:space="preserve">      30</w:t>
            </w:r>
          </w:p>
        </w:tc>
      </w:tr>
      <w:tr w:rsidR="00E228C6" w:rsidRPr="007435EE" w:rsidTr="008604C4">
        <w:tc>
          <w:tcPr>
            <w:tcW w:w="10632" w:type="dxa"/>
            <w:gridSpan w:val="8"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</w:rPr>
            </w:pPr>
          </w:p>
        </w:tc>
      </w:tr>
      <w:tr w:rsidR="00E228C6" w:rsidRPr="007435EE" w:rsidTr="008604C4">
        <w:tc>
          <w:tcPr>
            <w:tcW w:w="8223" w:type="dxa"/>
            <w:gridSpan w:val="5"/>
            <w:hideMark/>
          </w:tcPr>
          <w:p w:rsidR="00E228C6" w:rsidRPr="007435EE" w:rsidRDefault="00E228C6" w:rsidP="007435EE">
            <w:pPr>
              <w:widowControl w:val="0"/>
              <w:suppressAutoHyphens/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861" w:type="dxa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548" w:type="dxa"/>
            <w:gridSpan w:val="2"/>
            <w:hideMark/>
          </w:tcPr>
          <w:p w:rsidR="00E228C6" w:rsidRPr="007435EE" w:rsidRDefault="00E228C6" w:rsidP="00C2114B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E228C6" w:rsidRDefault="00E228C6" w:rsidP="008604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ar-SA"/>
        </w:rPr>
      </w:pPr>
    </w:p>
    <w:p w:rsidR="008604C4" w:rsidRDefault="008604C4" w:rsidP="008604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ar-SA"/>
        </w:rPr>
      </w:pPr>
    </w:p>
    <w:p w:rsidR="008604C4" w:rsidRDefault="008604C4" w:rsidP="008604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ar-SA"/>
        </w:rPr>
      </w:pPr>
    </w:p>
    <w:p w:rsidR="008604C4" w:rsidRDefault="008604C4" w:rsidP="008604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9"/>
          <w:szCs w:val="19"/>
          <w:lang w:eastAsia="ar-SA"/>
        </w:rPr>
      </w:pPr>
    </w:p>
    <w:p w:rsidR="008604C4" w:rsidRPr="007435EE" w:rsidRDefault="008604C4" w:rsidP="008604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8604C4" w:rsidRPr="007435EE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8604C4" w:rsidRPr="007435EE" w:rsidRDefault="008604C4" w:rsidP="0086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>, П.С. Финансовые рынки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учебное пособие / П.С.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Пробин</w:t>
      </w:r>
      <w:proofErr w:type="spellEnd"/>
      <w:r w:rsidRPr="000D1E60">
        <w:rPr>
          <w:rFonts w:ascii="Open Sans" w:hAnsi="Open Sans" w:cs="Arial"/>
          <w:sz w:val="19"/>
          <w:szCs w:val="19"/>
        </w:rPr>
        <w:t xml:space="preserve">, Н.А. </w:t>
      </w:r>
      <w:proofErr w:type="spellStart"/>
      <w:r w:rsidRPr="000D1E60">
        <w:rPr>
          <w:rFonts w:ascii="Open Sans" w:hAnsi="Open Sans" w:cs="Arial"/>
          <w:sz w:val="19"/>
          <w:szCs w:val="19"/>
        </w:rPr>
        <w:t>Проданова</w:t>
      </w:r>
      <w:proofErr w:type="spellEnd"/>
      <w:r w:rsidRPr="000D1E60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0D1E60">
        <w:rPr>
          <w:rFonts w:ascii="Open Sans" w:hAnsi="Open Sans" w:cs="Arial"/>
          <w:sz w:val="19"/>
          <w:szCs w:val="19"/>
        </w:rPr>
        <w:t>Юнити</w:t>
      </w:r>
      <w:proofErr w:type="spellEnd"/>
      <w:r w:rsidRPr="000D1E60">
        <w:rPr>
          <w:rFonts w:ascii="Open Sans" w:hAnsi="Open Sans" w:cs="Arial"/>
          <w:sz w:val="19"/>
          <w:szCs w:val="19"/>
        </w:rPr>
        <w:t>-Дана, 2015. - 175 с. : ил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., 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табл., схем. - </w:t>
      </w:r>
      <w:proofErr w:type="spellStart"/>
      <w:r w:rsidRPr="000D1E60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0D1E60">
        <w:rPr>
          <w:rFonts w:ascii="Open Sans" w:hAnsi="Open Sans" w:cs="Arial"/>
          <w:sz w:val="19"/>
          <w:szCs w:val="19"/>
        </w:rPr>
        <w:t>. в кн. - ISBN 978-5-238-02613-8</w:t>
      </w:r>
      <w:proofErr w:type="gramStart"/>
      <w:r w:rsidRPr="000D1E60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0D1E60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http://biblioclub.ru/index.php?page=book&amp;id=446429</w:t>
        </w:r>
      </w:hyperlink>
      <w:r w:rsidRPr="000D1E60">
        <w:rPr>
          <w:rFonts w:ascii="Open Sans" w:hAnsi="Open Sans" w:cs="Arial"/>
          <w:sz w:val="19"/>
          <w:szCs w:val="19"/>
        </w:rPr>
        <w:t>.</w:t>
      </w:r>
    </w:p>
    <w:p w:rsidR="008604C4" w:rsidRPr="00CD4BC2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Pr="00CD4BC2">
        <w:rPr>
          <w:rFonts w:ascii="Open Sans" w:hAnsi="Open Sans" w:cs="Arial"/>
          <w:sz w:val="19"/>
          <w:szCs w:val="19"/>
        </w:rPr>
        <w:t>. Рынок ценных бумаг: учебник / В.А. Зверев, А.В. Зверева, С.Г. </w:t>
      </w:r>
      <w:proofErr w:type="spellStart"/>
      <w:r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CD4BC2">
        <w:rPr>
          <w:rFonts w:ascii="Open Sans" w:hAnsi="Open Sans" w:cs="Arial"/>
          <w:sz w:val="19"/>
          <w:szCs w:val="19"/>
        </w:rPr>
        <w:t>. в кн. - ISBN 978-5-394-02390-3; То же [Электронный ресурс]. - URL: </w:t>
      </w:r>
      <w:hyperlink r:id="rId34" w:history="1">
        <w:r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8604C4" w:rsidRPr="00CD4BC2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>, О.А. Финансовые рынки и финансово-кредитные институты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учебное пособие / О.А. </w:t>
      </w:r>
      <w:proofErr w:type="spellStart"/>
      <w:r w:rsidRPr="000D1E60">
        <w:rPr>
          <w:rFonts w:ascii="Times New Roman" w:hAnsi="Times New Roman"/>
          <w:sz w:val="19"/>
          <w:szCs w:val="19"/>
        </w:rPr>
        <w:t>Школик</w:t>
      </w:r>
      <w:proofErr w:type="spellEnd"/>
      <w:r w:rsidRPr="000D1E60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- 289 с. : ил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табл., схем. - </w:t>
      </w:r>
      <w:proofErr w:type="spellStart"/>
      <w:r w:rsidRPr="000D1E6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D1E60">
        <w:rPr>
          <w:rFonts w:ascii="Times New Roman" w:hAnsi="Times New Roman"/>
          <w:sz w:val="19"/>
          <w:szCs w:val="19"/>
        </w:rPr>
        <w:t>. в кн. - ISBN 978-5-7996-1337-2</w:t>
      </w:r>
      <w:proofErr w:type="gramStart"/>
      <w:r w:rsidRPr="000D1E6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D1E60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6"/>
            <w:rFonts w:ascii="Times New Roman" w:hAnsi="Times New Roman"/>
            <w:sz w:val="19"/>
            <w:szCs w:val="19"/>
          </w:rPr>
          <w:t>http://biblioclub.ru/index.php?page=book&amp;id=275822</w:t>
        </w:r>
      </w:hyperlink>
      <w:r w:rsidRPr="000D1E60">
        <w:rPr>
          <w:rFonts w:ascii="Times New Roman" w:hAnsi="Times New Roman"/>
          <w:sz w:val="19"/>
          <w:szCs w:val="19"/>
        </w:rPr>
        <w:t>.</w:t>
      </w:r>
    </w:p>
    <w:p w:rsidR="008604C4" w:rsidRPr="008604C4" w:rsidRDefault="008604C4" w:rsidP="0086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8604C4" w:rsidRPr="008604C4" w:rsidRDefault="008604C4" w:rsidP="008604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8604C4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К.В. Управление инвестициями: учебник / К.В.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, Е.Л. </w:t>
      </w:r>
      <w:proofErr w:type="spellStart"/>
      <w:r w:rsidRPr="008604C4">
        <w:rPr>
          <w:rFonts w:ascii="Times New Roman" w:hAnsi="Times New Roman"/>
          <w:sz w:val="19"/>
          <w:szCs w:val="19"/>
        </w:rPr>
        <w:t>Макриденко</w:t>
      </w:r>
      <w:proofErr w:type="spellEnd"/>
      <w:r w:rsidRPr="008604C4">
        <w:rPr>
          <w:rFonts w:ascii="Times New Roman" w:hAnsi="Times New Roman"/>
          <w:sz w:val="19"/>
          <w:szCs w:val="19"/>
        </w:rPr>
        <w:t>, О.И. </w:t>
      </w:r>
      <w:proofErr w:type="spellStart"/>
      <w:r w:rsidRPr="008604C4">
        <w:rPr>
          <w:rFonts w:ascii="Times New Roman" w:hAnsi="Times New Roman"/>
          <w:sz w:val="19"/>
          <w:szCs w:val="19"/>
        </w:rPr>
        <w:t>Швайка</w:t>
      </w:r>
      <w:proofErr w:type="spellEnd"/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ред. К.В. </w:t>
      </w:r>
      <w:proofErr w:type="spellStart"/>
      <w:r w:rsidRPr="008604C4">
        <w:rPr>
          <w:rFonts w:ascii="Times New Roman" w:hAnsi="Times New Roman"/>
          <w:sz w:val="19"/>
          <w:szCs w:val="19"/>
        </w:rPr>
        <w:t>Балдин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°», 2016. - 239 с.: ил. - (Учебные издания для бакалавров).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978-5-394-02235-7; То же [Электронный ресурс]. - URL: </w:t>
      </w:r>
      <w:hyperlink r:id="rId36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http://biblioclub.ru/index.php?page=book&amp;id=453251</w:t>
        </w:r>
      </w:hyperlink>
      <w:r w:rsidRPr="008604C4">
        <w:rPr>
          <w:rFonts w:ascii="Times New Roman" w:hAnsi="Times New Roman"/>
          <w:sz w:val="19"/>
          <w:szCs w:val="19"/>
        </w:rPr>
        <w:t> </w:t>
      </w:r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>2. 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8604C4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604C4">
        <w:rPr>
          <w:rFonts w:ascii="Times New Roman" w:hAnsi="Times New Roman"/>
          <w:sz w:val="19"/>
          <w:szCs w:val="19"/>
        </w:rPr>
        <w:t>Юнити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-Дана, 2015. - 511 с. - ISBN 978-5-238-01547-7; То же [Электронный ресурс]. - URL: </w:t>
      </w:r>
      <w:hyperlink r:id="rId37" w:history="1">
        <w:r w:rsidRPr="008604C4">
          <w:rPr>
            <w:rFonts w:ascii="Times New Roman" w:hAnsi="Times New Roman"/>
            <w:sz w:val="19"/>
            <w:szCs w:val="19"/>
          </w:rPr>
          <w:t>http://biblioclub.ru/index.php?page=book&amp;id=118153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Хлыстова</w:t>
      </w:r>
      <w:proofErr w:type="spellEnd"/>
      <w:r w:rsidRPr="008604C4">
        <w:rPr>
          <w:rFonts w:ascii="Times New Roman" w:hAnsi="Times New Roman"/>
          <w:sz w:val="19"/>
          <w:szCs w:val="19"/>
        </w:rPr>
        <w:t>,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Неяскина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8604C4">
        <w:rPr>
          <w:rFonts w:ascii="Times New Roman" w:hAnsi="Times New Roman"/>
          <w:sz w:val="19"/>
          <w:szCs w:val="19"/>
        </w:rPr>
        <w:t>перераб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. и доп. - Москва : Проспект, 2017. - 367 с.: табл., граф.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38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http://biblioclub.ru/index.php?page=book&amp;id=468286</w:t>
        </w:r>
      </w:hyperlink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Финансовый рынок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 Петрик.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- 114 с. : ил., схем.,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978-5-4475-5061-5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http://biblioclub.ru/index.php?page=book&amp;id=349051.</w:t>
      </w:r>
    </w:p>
    <w:p w:rsidR="008604C4" w:rsidRPr="008604C4" w:rsidRDefault="008604C4" w:rsidP="008604C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8604C4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Е.В. Инструменты финансового рынка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учебное пособие / Е.В. </w:t>
      </w:r>
      <w:proofErr w:type="spellStart"/>
      <w:r w:rsidRPr="008604C4">
        <w:rPr>
          <w:rFonts w:ascii="Times New Roman" w:hAnsi="Times New Roman"/>
          <w:sz w:val="19"/>
          <w:szCs w:val="19"/>
        </w:rPr>
        <w:t>Ширшов</w:t>
      </w:r>
      <w:proofErr w:type="spellEnd"/>
      <w:r w:rsidRPr="008604C4">
        <w:rPr>
          <w:rFonts w:ascii="Times New Roman" w:hAnsi="Times New Roman"/>
          <w:sz w:val="19"/>
          <w:szCs w:val="19"/>
        </w:rPr>
        <w:t>, Н.И. Петрик, А.Г. </w:t>
      </w:r>
      <w:proofErr w:type="spellStart"/>
      <w:r w:rsidRPr="008604C4">
        <w:rPr>
          <w:rFonts w:ascii="Times New Roman" w:hAnsi="Times New Roman"/>
          <w:sz w:val="19"/>
          <w:szCs w:val="19"/>
        </w:rPr>
        <w:t>Тутыгин</w:t>
      </w:r>
      <w:proofErr w:type="spellEnd"/>
      <w:r w:rsidRPr="008604C4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604C4">
        <w:rPr>
          <w:rFonts w:ascii="Times New Roman" w:hAnsi="Times New Roman"/>
          <w:sz w:val="19"/>
          <w:szCs w:val="19"/>
        </w:rPr>
        <w:t>Директ</w:t>
      </w:r>
      <w:proofErr w:type="spellEnd"/>
      <w:r w:rsidRPr="008604C4">
        <w:rPr>
          <w:rFonts w:ascii="Times New Roman" w:hAnsi="Times New Roman"/>
          <w:sz w:val="19"/>
          <w:szCs w:val="19"/>
        </w:rPr>
        <w:t xml:space="preserve">-Медиа, 2015. - 133 с. : ил., табл. - </w:t>
      </w:r>
      <w:proofErr w:type="spellStart"/>
      <w:r w:rsidRPr="008604C4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604C4">
        <w:rPr>
          <w:rFonts w:ascii="Times New Roman" w:hAnsi="Times New Roman"/>
          <w:sz w:val="19"/>
          <w:szCs w:val="19"/>
        </w:rPr>
        <w:t>. в кн. - ISBN 978-5-4475-5062-2</w:t>
      </w:r>
      <w:proofErr w:type="gramStart"/>
      <w:r w:rsidRPr="008604C4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604C4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9" w:history="1">
        <w:r w:rsidRPr="008604C4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http://biblioclub.ru/index.php?page=book&amp;id=349052</w:t>
        </w:r>
      </w:hyperlink>
      <w:r w:rsidRPr="008604C4">
        <w:rPr>
          <w:rFonts w:ascii="Times New Roman" w:hAnsi="Times New Roman"/>
          <w:sz w:val="19"/>
          <w:szCs w:val="19"/>
        </w:rPr>
        <w:t>.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8604C4" w:rsidRPr="00FC0CF1" w:rsidRDefault="008604C4" w:rsidP="00FC0C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8604C4" w:rsidRPr="00F014DA" w:rsidRDefault="008604C4" w:rsidP="008604C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8604C4" w:rsidRPr="00F014DA" w:rsidRDefault="008604C4" w:rsidP="008604C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8604C4" w:rsidRPr="00F014DA" w:rsidRDefault="008604C4" w:rsidP="008604C4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1E2A" w:rsidRPr="00F60598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D1E2A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8604C4" w:rsidRPr="00F014DA" w:rsidRDefault="008604C4" w:rsidP="008604C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FB18E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2" w:history="1">
              <w:r w:rsidR="008604C4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Default="008604C4" w:rsidP="00963F22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8604C4" w:rsidRPr="00F014DA" w:rsidTr="00963F22">
        <w:tc>
          <w:tcPr>
            <w:tcW w:w="5363" w:type="dxa"/>
          </w:tcPr>
          <w:p w:rsidR="008604C4" w:rsidRPr="00F014DA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8604C4" w:rsidRPr="008604C4" w:rsidRDefault="008604C4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8604C4" w:rsidRDefault="008604C4" w:rsidP="008604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228C6" w:rsidRPr="007435EE" w:rsidRDefault="00E228C6" w:rsidP="007435EE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E228C6" w:rsidRPr="007435EE" w:rsidRDefault="00E228C6" w:rsidP="007435EE">
      <w:pPr>
        <w:spacing w:line="240" w:lineRule="auto"/>
        <w:rPr>
          <w:rFonts w:ascii="Times New Roman" w:hAnsi="Times New Roman"/>
          <w:sz w:val="19"/>
          <w:szCs w:val="19"/>
          <w:lang w:eastAsia="ru-RU"/>
        </w:rPr>
      </w:pPr>
      <w:r w:rsidRPr="007435EE">
        <w:rPr>
          <w:rFonts w:ascii="Times New Roman" w:hAnsi="Times New Roman"/>
          <w:sz w:val="19"/>
          <w:szCs w:val="19"/>
          <w:lang w:eastAsia="ru-RU"/>
        </w:rPr>
        <w:br w:type="page"/>
      </w:r>
    </w:p>
    <w:p w:rsidR="00E228C6" w:rsidRPr="007435EE" w:rsidRDefault="00C2114B" w:rsidP="00C2114B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 xml:space="preserve">     </w:t>
      </w:r>
      <w:r w:rsidR="00E228C6"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5.</w:t>
      </w:r>
      <w:r w:rsidR="00C578F6">
        <w:rPr>
          <w:rFonts w:ascii="Times New Roman" w:eastAsia="Times New Roman" w:hAnsi="Times New Roman"/>
          <w:b/>
          <w:sz w:val="19"/>
          <w:szCs w:val="19"/>
          <w:lang w:eastAsia="ru-RU"/>
        </w:rPr>
        <w:t>4</w:t>
      </w:r>
      <w:r w:rsidR="00E228C6"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t>. ПРОГРАММА ДИСЦИПЛИНЫ</w:t>
      </w:r>
    </w:p>
    <w:p w:rsidR="00E228C6" w:rsidRPr="007435EE" w:rsidRDefault="00C2114B" w:rsidP="00C2114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    </w:t>
      </w: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«МЕЖДУНАРОДНЫЕ ФИНАНСЫ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C2114B" w:rsidRDefault="00C2114B" w:rsidP="00C2114B">
      <w:pPr>
        <w:tabs>
          <w:tab w:val="left" w:pos="720"/>
          <w:tab w:val="left" w:pos="309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ab/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7435EE">
        <w:rPr>
          <w:rFonts w:ascii="Times New Roman" w:hAnsi="Times New Roman"/>
          <w:sz w:val="19"/>
          <w:szCs w:val="19"/>
        </w:rPr>
        <w:t>«Международные финансы», как и другие дисциплины модуля, служит формированию трудовых действий специалиста э</w:t>
      </w:r>
      <w:r w:rsidRPr="007435E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7435EE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7435EE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7435EE">
        <w:rPr>
          <w:rFonts w:ascii="Times New Roman" w:hAnsi="Times New Roman"/>
          <w:sz w:val="19"/>
          <w:szCs w:val="19"/>
        </w:rPr>
        <w:t>).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7435E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228C6" w:rsidRPr="007435EE" w:rsidRDefault="00E228C6" w:rsidP="00C2114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ПК-6: способность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E228C6" w:rsidRPr="007435EE" w:rsidRDefault="00E228C6" w:rsidP="00C2114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ПК-7: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E228C6" w:rsidRPr="00C2114B" w:rsidRDefault="00E228C6" w:rsidP="00C2114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</w:t>
      </w:r>
      <w:r w:rsidR="00C2114B">
        <w:rPr>
          <w:rFonts w:ascii="Times New Roman" w:hAnsi="Times New Roman"/>
          <w:sz w:val="19"/>
          <w:szCs w:val="19"/>
        </w:rPr>
        <w:t xml:space="preserve"> продажи финансовых продуктов. 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экономическую сущность международных финансовых отношений;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-современное законодательство, нормативные и методические документы, регулирующие международные финансовые отношения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 при осуществлении внешнеэкономической деятельности;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</w:t>
      </w:r>
    </w:p>
    <w:p w:rsidR="00E228C6" w:rsidRPr="00C2114B" w:rsidRDefault="00E228C6" w:rsidP="00C211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порядок применения финансовых санкций в случаях нарушения бюджетного</w:t>
      </w:r>
      <w:r w:rsidR="00C2114B">
        <w:rPr>
          <w:rFonts w:ascii="Times New Roman" w:hAnsi="Times New Roman"/>
          <w:color w:val="000000"/>
          <w:sz w:val="19"/>
          <w:szCs w:val="19"/>
        </w:rPr>
        <w:t xml:space="preserve"> и налогового законодательства.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применять различные методики при определении финансово-экономических показателей, характеризующих внешнеэкономическую деятельность организаций;</w:t>
      </w:r>
    </w:p>
    <w:p w:rsidR="00E228C6" w:rsidRPr="007435EE" w:rsidRDefault="00E228C6" w:rsidP="00C211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разрабатывать и обосновывать финансово-экономические показатели, характеризующие внешнеэкономическую деятельность</w:t>
      </w:r>
      <w:r w:rsidR="00C2114B">
        <w:rPr>
          <w:rFonts w:ascii="Times New Roman" w:hAnsi="Times New Roman"/>
          <w:color w:val="000000"/>
          <w:sz w:val="19"/>
          <w:szCs w:val="19"/>
        </w:rPr>
        <w:t xml:space="preserve"> организаций.</w:t>
      </w:r>
    </w:p>
    <w:p w:rsidR="00E228C6" w:rsidRPr="007435EE" w:rsidRDefault="00E228C6" w:rsidP="007435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7435EE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 xml:space="preserve">- навыками проведения основных финансово-экономических расчетов внешнеэкономической деятельности организаций применяя инструкции; 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навыками обоснования финансово-экономических показателей;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7435EE">
        <w:rPr>
          <w:rFonts w:ascii="Times New Roman" w:hAnsi="Times New Roman"/>
          <w:color w:val="000000"/>
          <w:sz w:val="19"/>
          <w:szCs w:val="19"/>
        </w:rPr>
        <w:t>- навыками финансово-хозяйственных вопросов на всех уровнях деятельности, используя нормативно-правовые материалы;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«Планирование и организация продаж финансовых продуктов», «Краткосрочная и долгосрочная финансовая политика»,  «Финансовый менеджмент», «Производственная практика».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C2114B" w:rsidRDefault="00C2114B" w:rsidP="00C211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228C6" w:rsidRPr="00C2114B" w:rsidRDefault="00E228C6" w:rsidP="00C211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7435E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формирование  у студентов знаний в области международных финансов, финансов хозяйствующих субъектов, осуществляющих внешнеэкономическую деятельность, а также получение достаточно системных знаний в области определения </w:t>
      </w:r>
      <w:proofErr w:type="gramStart"/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макро-экономически</w:t>
      </w:r>
      <w:r w:rsidR="00C2114B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х</w:t>
      </w:r>
      <w:proofErr w:type="gramEnd"/>
      <w:r w:rsidR="00C2114B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показателей финансовой сферы.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 изучение содержания финансовых категорий и законов;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рассмотрение системы функционирования и продвижения финансовых потоков, обеспечивающих реализацию финансовой политики государства;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ознакомление с принципами построения бюджетной системы государства на современном этапе;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принципов организации финансов хозяйствующих субъектов, порядка формирования и использования финансовых ресурсов при осуществлении  внешнеэкономической деятельности;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изучение методик расчета финансово-экономических показателей, характеризующих деятельность коммерческих и некоммерческих организаций при осуществлении  внешнеэкономической деятельности.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E228C6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C2114B" w:rsidRPr="007435EE" w:rsidRDefault="00C2114B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0"/>
        <w:gridCol w:w="1521"/>
        <w:gridCol w:w="2269"/>
        <w:gridCol w:w="1653"/>
        <w:gridCol w:w="1653"/>
      </w:tblGrid>
      <w:tr w:rsidR="00E228C6" w:rsidRPr="007435EE" w:rsidTr="00C2114B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C2114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C2114B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</w:t>
            </w:r>
            <w:r w:rsidR="00E228C6"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лины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C2114B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</w:t>
            </w:r>
            <w:r w:rsidR="00E228C6"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ций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228C6" w:rsidRPr="007435EE" w:rsidTr="00C2114B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C2114B" w:rsidRDefault="00E228C6" w:rsidP="00C2114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боснования принимаемых управленческих решении с использованием показателей 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lastRenderedPageBreak/>
              <w:t>финансово-экономической эффективности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0555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ОР.2.</w:t>
            </w:r>
            <w:r w:rsidR="0005554A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</w:t>
            </w:r>
          </w:p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при осуществлении  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 xml:space="preserve">внешнеэкономической </w:t>
            </w:r>
            <w:r w:rsidRPr="007435EE">
              <w:rPr>
                <w:rFonts w:ascii="Times New Roman" w:eastAsia="Times New Roman" w:hAnsi="Times New Roman"/>
                <w:spacing w:val="3"/>
                <w:sz w:val="19"/>
                <w:szCs w:val="19"/>
                <w:lang w:eastAsia="ru-RU"/>
              </w:rPr>
              <w:t>деятельности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ПК-6</w:t>
            </w:r>
          </w:p>
          <w:p w:rsidR="00E228C6" w:rsidRPr="007435E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C2114B" w:rsidRDefault="00C2114B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228C6" w:rsidRPr="007435EE" w:rsidRDefault="00C2114B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</w:tbl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C2114B" w:rsidRDefault="00E228C6" w:rsidP="00C2114B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E228C6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7435EE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C2114B" w:rsidRPr="007435EE" w:rsidRDefault="00C2114B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3"/>
        <w:gridCol w:w="934"/>
        <w:gridCol w:w="934"/>
        <w:gridCol w:w="1547"/>
        <w:gridCol w:w="1351"/>
        <w:gridCol w:w="938"/>
      </w:tblGrid>
      <w:tr w:rsidR="00E228C6" w:rsidRPr="007435EE" w:rsidTr="00645E5E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228C6" w:rsidRPr="007435EE" w:rsidTr="00645E5E">
        <w:trPr>
          <w:trHeight w:val="533"/>
        </w:trPr>
        <w:tc>
          <w:tcPr>
            <w:tcW w:w="43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228C6" w:rsidRPr="007435E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E228C6" w:rsidRPr="007435EE" w:rsidTr="00645E5E">
        <w:trPr>
          <w:trHeight w:val="1"/>
        </w:trPr>
        <w:tc>
          <w:tcPr>
            <w:tcW w:w="43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C2114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E228C6" w:rsidRPr="007435EE" w:rsidTr="00337FC7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Характеристика системы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  <w:tr w:rsidR="00E228C6" w:rsidRPr="007435EE" w:rsidTr="00337FC7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1.1. Содержание и сущность международных финансов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E228C6" w:rsidRPr="007435EE" w:rsidTr="00337FC7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1.2. Платежный баланс и государственный бюджет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26</w:t>
            </w:r>
          </w:p>
        </w:tc>
      </w:tr>
      <w:tr w:rsidR="00E228C6" w:rsidRPr="007435EE" w:rsidTr="00337FC7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1.3. Финансовые системы ведущих стран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228C6" w:rsidRPr="007435EE" w:rsidTr="00337FC7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1.4. Рынок иностранных валют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228C6" w:rsidRPr="007435EE" w:rsidTr="00337FC7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1.5. Международное движение капитала, банки и корпорации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228C6" w:rsidRPr="007435EE" w:rsidTr="00337FC7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C211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1.6. Управление потоками денежных средств в международных компаниях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32</w:t>
            </w:r>
          </w:p>
        </w:tc>
      </w:tr>
      <w:tr w:rsidR="00E228C6" w:rsidRPr="007435EE" w:rsidTr="00337FC7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645E5E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120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645E5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5E5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E228C6" w:rsidRPr="007435EE" w:rsidRDefault="00E228C6" w:rsidP="007435EE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45E5E" w:rsidRDefault="00645E5E" w:rsidP="007435E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E228C6" w:rsidRPr="007435EE" w:rsidRDefault="00E228C6" w:rsidP="007435E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645E5E" w:rsidRDefault="00645E5E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95"/>
        <w:gridCol w:w="1319"/>
        <w:gridCol w:w="2270"/>
        <w:gridCol w:w="1753"/>
        <w:gridCol w:w="1104"/>
        <w:gridCol w:w="1030"/>
        <w:gridCol w:w="1193"/>
        <w:gridCol w:w="1363"/>
      </w:tblGrid>
      <w:tr w:rsidR="00E228C6" w:rsidRPr="007435EE" w:rsidTr="00893CC6">
        <w:trPr>
          <w:trHeight w:val="600"/>
        </w:trPr>
        <w:tc>
          <w:tcPr>
            <w:tcW w:w="62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7435E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7435E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E228C6" w:rsidRPr="007435EE" w:rsidTr="00893CC6">
        <w:trPr>
          <w:trHeight w:val="300"/>
        </w:trPr>
        <w:tc>
          <w:tcPr>
            <w:tcW w:w="62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228C6" w:rsidRPr="007435EE" w:rsidTr="00110E63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228C6" w:rsidRPr="007435EE" w:rsidRDefault="00E228C6" w:rsidP="00743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45E5E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7435E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Характеристика системы международных финансов</w:t>
            </w:r>
          </w:p>
        </w:tc>
      </w:tr>
      <w:tr w:rsidR="00E228C6" w:rsidRPr="007435EE" w:rsidTr="00893CC6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5554A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228C6" w:rsidRPr="007435EE" w:rsidTr="00893CC6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5554A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645E5E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</w:t>
            </w:r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  <w:r w:rsidR="00E228C6"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228C6" w:rsidRPr="007435EE" w:rsidTr="00893CC6">
        <w:trPr>
          <w:trHeight w:val="126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05554A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893C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893CC6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кейс-задание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228C6" w:rsidRPr="007435EE" w:rsidRDefault="00E228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893CC6" w:rsidRPr="007435EE" w:rsidTr="00893CC6">
        <w:trPr>
          <w:trHeight w:val="232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93CC6" w:rsidRPr="007435EE" w:rsidRDefault="00893C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93CC6" w:rsidRPr="007435EE" w:rsidRDefault="0005554A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93CC6" w:rsidRPr="007435EE" w:rsidRDefault="00893CC6" w:rsidP="00893C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с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</w:t>
            </w: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proofErr w:type="gramEnd"/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тестирование по разделу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93CC6" w:rsidRDefault="00893CC6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Контрольный </w:t>
            </w:r>
          </w:p>
          <w:p w:rsidR="00893CC6" w:rsidRPr="007435EE" w:rsidRDefault="00893CC6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93CC6" w:rsidRPr="007435EE" w:rsidRDefault="00893C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1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93CC6" w:rsidRPr="007435EE" w:rsidRDefault="00893C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CC6" w:rsidRPr="007435EE" w:rsidRDefault="00893C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93CC6" w:rsidRPr="007435EE" w:rsidRDefault="00893CC6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10E63" w:rsidRPr="007435EE" w:rsidTr="00893CC6">
        <w:trPr>
          <w:trHeight w:val="338"/>
        </w:trPr>
        <w:tc>
          <w:tcPr>
            <w:tcW w:w="6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0E63" w:rsidRPr="007435EE" w:rsidRDefault="00110E63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0E63" w:rsidRPr="007435EE" w:rsidRDefault="0005554A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5493" w:type="dxa"/>
            <w:gridSpan w:val="4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10E63" w:rsidRPr="00893CC6" w:rsidRDefault="00110E63" w:rsidP="00110E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893C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r w:rsidR="00893CC6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10E63" w:rsidRPr="00110E63" w:rsidRDefault="00110E63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10E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10E63" w:rsidRPr="00110E63" w:rsidRDefault="00110E63" w:rsidP="00645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10E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10E63" w:rsidRPr="007435EE" w:rsidTr="00110E63">
        <w:trPr>
          <w:trHeight w:val="285"/>
        </w:trPr>
        <w:tc>
          <w:tcPr>
            <w:tcW w:w="7291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10E63" w:rsidRPr="007435EE" w:rsidRDefault="00110E63" w:rsidP="00110E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10E63" w:rsidRPr="00110E63" w:rsidRDefault="00110E63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10E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10E63" w:rsidRPr="00110E63" w:rsidRDefault="00110E63" w:rsidP="007435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10E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93CC6" w:rsidRPr="007435EE" w:rsidRDefault="00893C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8604C4" w:rsidRPr="006572FF" w:rsidRDefault="00CD4BC2" w:rsidP="00657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="006572FF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6572FF" w:rsidRPr="006572FF" w:rsidRDefault="00FC0CF1" w:rsidP="00657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1</w:t>
      </w:r>
      <w:r w:rsidR="006572FF">
        <w:rPr>
          <w:rFonts w:ascii="Times New Roman" w:hAnsi="Times New Roman"/>
          <w:kern w:val="28"/>
          <w:sz w:val="19"/>
          <w:szCs w:val="19"/>
        </w:rPr>
        <w:t xml:space="preserve">. </w:t>
      </w:r>
      <w:r w:rsidR="00CD4BC2" w:rsidRPr="007435EE">
        <w:rPr>
          <w:rFonts w:ascii="Open Sans" w:hAnsi="Open Sans" w:cs="Arial"/>
          <w:sz w:val="19"/>
          <w:szCs w:val="19"/>
        </w:rPr>
        <w:t>Никулина, Н.Н</w:t>
      </w:r>
      <w:r w:rsidR="00CD4BC2" w:rsidRPr="00CD4BC2">
        <w:rPr>
          <w:rFonts w:ascii="Open Sans" w:hAnsi="Open Sans" w:cs="Arial"/>
          <w:sz w:val="19"/>
          <w:szCs w:val="19"/>
        </w:rPr>
        <w:t>. Финансовый менеджмент организации. Теория и практика: учебное пособие / Н.Н. Никулина, Д.В. Суходоев, Н.Д. </w:t>
      </w:r>
      <w:proofErr w:type="spellStart"/>
      <w:r w:rsidR="00CD4BC2" w:rsidRPr="00CD4BC2">
        <w:rPr>
          <w:rFonts w:ascii="Open Sans" w:hAnsi="Open Sans" w:cs="Arial"/>
          <w:sz w:val="19"/>
          <w:szCs w:val="19"/>
        </w:rPr>
        <w:t>Эриашвили</w:t>
      </w:r>
      <w:proofErr w:type="spellEnd"/>
      <w:r w:rsidR="00CD4BC2" w:rsidRPr="00CD4BC2">
        <w:rPr>
          <w:rFonts w:ascii="Open Sans" w:hAnsi="Open Sans" w:cs="Arial"/>
          <w:sz w:val="19"/>
          <w:szCs w:val="19"/>
        </w:rPr>
        <w:t>. - Москва</w:t>
      </w:r>
      <w:proofErr w:type="gramStart"/>
      <w:r w:rsidR="00CD4BC2"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CD4BC2" w:rsidRPr="00CD4BC2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="00CD4BC2" w:rsidRPr="00CD4BC2">
        <w:rPr>
          <w:rFonts w:ascii="Open Sans" w:hAnsi="Open Sans" w:cs="Arial"/>
          <w:sz w:val="19"/>
          <w:szCs w:val="19"/>
        </w:rPr>
        <w:t>Юнити</w:t>
      </w:r>
      <w:proofErr w:type="spellEnd"/>
      <w:r w:rsidR="00CD4BC2" w:rsidRPr="00CD4BC2">
        <w:rPr>
          <w:rFonts w:ascii="Open Sans" w:hAnsi="Open Sans" w:cs="Arial"/>
          <w:sz w:val="19"/>
          <w:szCs w:val="19"/>
        </w:rPr>
        <w:t xml:space="preserve">-Дана, 2015. - 511 с. - ISBN 978-5-238-01547-7; То же [Электронный ресурс]. - URL: </w:t>
      </w:r>
      <w:hyperlink r:id="rId43" w:history="1">
        <w:r w:rsidR="00CD4BC2" w:rsidRPr="00CD4BC2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="00CD4BC2" w:rsidRPr="00CD4BC2">
        <w:rPr>
          <w:rFonts w:ascii="Open Sans" w:hAnsi="Open Sans" w:cs="Arial"/>
          <w:sz w:val="19"/>
          <w:szCs w:val="19"/>
        </w:rPr>
        <w:t>.</w:t>
      </w:r>
    </w:p>
    <w:p w:rsidR="006572FF" w:rsidRDefault="00FC0CF1" w:rsidP="006572F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</w:t>
      </w:r>
      <w:r w:rsidR="00CD4BC2" w:rsidRPr="00CD4BC2">
        <w:rPr>
          <w:rFonts w:ascii="Open Sans" w:hAnsi="Open Sans" w:cs="Arial"/>
          <w:sz w:val="19"/>
          <w:szCs w:val="19"/>
        </w:rPr>
        <w:t>. Рынок ценных бумаг</w:t>
      </w:r>
      <w:proofErr w:type="gramStart"/>
      <w:r w:rsidR="00CD4BC2"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CD4BC2" w:rsidRPr="00CD4BC2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="00CD4BC2" w:rsidRPr="00CD4BC2">
        <w:rPr>
          <w:rFonts w:ascii="Open Sans" w:hAnsi="Open Sans" w:cs="Arial"/>
          <w:sz w:val="19"/>
          <w:szCs w:val="19"/>
        </w:rPr>
        <w:t>Евсюков</w:t>
      </w:r>
      <w:proofErr w:type="spellEnd"/>
      <w:r w:rsidR="00CD4BC2" w:rsidRPr="00CD4BC2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="00CD4BC2" w:rsidRPr="00CD4BC2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CD4BC2" w:rsidRPr="00CD4BC2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="00CD4BC2" w:rsidRPr="00CD4BC2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="00CD4BC2" w:rsidRPr="00CD4BC2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="00CD4BC2" w:rsidRPr="00CD4BC2">
        <w:rPr>
          <w:rFonts w:ascii="Open Sans" w:hAnsi="Open Sans" w:cs="Arial"/>
          <w:sz w:val="19"/>
          <w:szCs w:val="19"/>
        </w:rPr>
        <w:t>Библиогр</w:t>
      </w:r>
      <w:proofErr w:type="spellEnd"/>
      <w:r w:rsidR="00CD4BC2" w:rsidRPr="00CD4BC2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="00CD4BC2" w:rsidRPr="00CD4BC2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="00CD4BC2" w:rsidRPr="00CD4BC2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44" w:history="1">
        <w:r w:rsidR="00CD4BC2" w:rsidRPr="00CD4BC2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FC0CF1" w:rsidRPr="00CD4BC2" w:rsidRDefault="00FC0CF1" w:rsidP="006572FF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3</w:t>
      </w:r>
      <w:r w:rsidRPr="00FC0CF1">
        <w:rPr>
          <w:rFonts w:ascii="Open Sans" w:hAnsi="Open Sans" w:cs="Arial"/>
          <w:sz w:val="19"/>
          <w:szCs w:val="19"/>
        </w:rPr>
        <w:t>. Финансы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Г.Б. Поляк, О.И. Пилипенко, Н.Д. </w:t>
      </w:r>
      <w:proofErr w:type="spellStart"/>
      <w:r w:rsidRPr="00FC0CF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 и др. ; под ред. Г.Б. Поляка. - 4-е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и доп. - Москва :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>-Дана, 2015. - 735 с. - (Золотой фонд российских учебников). - ISBN 978-5-238-02166-9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http://biblioclub.ru/index.php?page=book&amp;id=118182</w:t>
      </w:r>
    </w:p>
    <w:p w:rsidR="00CD4BC2" w:rsidRPr="00CD4BC2" w:rsidRDefault="00CD4BC2" w:rsidP="00CD4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CD4BC2" w:rsidRDefault="00CD4BC2" w:rsidP="00CD4B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CD4BC2">
        <w:rPr>
          <w:rFonts w:ascii="Times New Roman" w:hAnsi="Times New Roman"/>
          <w:sz w:val="19"/>
          <w:szCs w:val="19"/>
        </w:rPr>
        <w:t>1</w:t>
      </w:r>
      <w:r w:rsidRPr="00CD4BC2">
        <w:rPr>
          <w:rFonts w:ascii="Times New Roman" w:hAnsi="Times New Roman"/>
          <w:color w:val="FF0000"/>
          <w:sz w:val="19"/>
          <w:szCs w:val="19"/>
        </w:rPr>
        <w:t xml:space="preserve">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К.В. Управление инвестициями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К.В.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, Е.Л.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Макриденко</w:t>
      </w:r>
      <w:proofErr w:type="spellEnd"/>
      <w:r w:rsidRPr="00CD4BC2">
        <w:rPr>
          <w:rFonts w:ascii="Times New Roman" w:hAnsi="Times New Roman"/>
          <w:sz w:val="20"/>
          <w:szCs w:val="20"/>
        </w:rPr>
        <w:t>, О.И. </w:t>
      </w:r>
      <w:proofErr w:type="spellStart"/>
      <w:r w:rsidRPr="00CD4BC2">
        <w:rPr>
          <w:rFonts w:ascii="Times New Roman" w:hAnsi="Times New Roman"/>
          <w:sz w:val="20"/>
          <w:szCs w:val="20"/>
        </w:rPr>
        <w:t>Швайка</w:t>
      </w:r>
      <w:proofErr w:type="spellEnd"/>
      <w:r w:rsidRPr="00CD4BC2">
        <w:rPr>
          <w:rFonts w:ascii="Times New Roman" w:hAnsi="Times New Roman"/>
          <w:sz w:val="20"/>
          <w:szCs w:val="20"/>
        </w:rPr>
        <w:t xml:space="preserve"> ; ред. К.В. </w:t>
      </w:r>
      <w:proofErr w:type="spellStart"/>
      <w:r w:rsidRPr="00CD4BC2">
        <w:rPr>
          <w:rFonts w:ascii="Times New Roman" w:hAnsi="Times New Roman"/>
          <w:sz w:val="20"/>
          <w:szCs w:val="20"/>
        </w:rPr>
        <w:t>Балдин</w:t>
      </w:r>
      <w:proofErr w:type="spellEnd"/>
      <w:r w:rsidRPr="00CD4BC2">
        <w:rPr>
          <w:rFonts w:ascii="Times New Roman" w:hAnsi="Times New Roman"/>
          <w:sz w:val="20"/>
          <w:szCs w:val="20"/>
        </w:rPr>
        <w:t>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корпорация «Дашков и К°», 2016. - 239 с.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</w:t>
      </w:r>
      <w:r w:rsidR="00FC0CF1">
        <w:rPr>
          <w:rFonts w:ascii="Times New Roman" w:hAnsi="Times New Roman"/>
          <w:sz w:val="20"/>
          <w:szCs w:val="20"/>
        </w:rPr>
        <w:t xml:space="preserve"> в кн. - ISBN 978-5-394-02235-7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45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http://biblioclub.ru/index.php?page=book&amp;id=453251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FC0CF1" w:rsidRDefault="00FC0CF1" w:rsidP="00FC0C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lastRenderedPageBreak/>
        <w:t>2</w:t>
      </w:r>
      <w:r w:rsidRPr="00CD4BC2">
        <w:rPr>
          <w:rFonts w:ascii="Open Sans" w:hAnsi="Open Sans" w:cs="Arial"/>
          <w:sz w:val="19"/>
          <w:szCs w:val="19"/>
        </w:rPr>
        <w:t xml:space="preserve">. </w:t>
      </w:r>
      <w:r w:rsidRPr="00CD4BC2">
        <w:rPr>
          <w:rFonts w:ascii="Times New Roman" w:hAnsi="Times New Roman"/>
          <w:sz w:val="20"/>
          <w:szCs w:val="20"/>
        </w:rPr>
        <w:t>Калинин, Н.В. Деньги. Кредит. Банки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учебник / Н.В. Калинин, Л.В. </w:t>
      </w:r>
      <w:proofErr w:type="spellStart"/>
      <w:r w:rsidRPr="00CD4BC2">
        <w:rPr>
          <w:rFonts w:ascii="Times New Roman" w:hAnsi="Times New Roman"/>
          <w:sz w:val="20"/>
          <w:szCs w:val="20"/>
        </w:rPr>
        <w:t>Матраева</w:t>
      </w:r>
      <w:proofErr w:type="spellEnd"/>
      <w:r w:rsidRPr="00CD4BC2">
        <w:rPr>
          <w:rFonts w:ascii="Times New Roman" w:hAnsi="Times New Roman"/>
          <w:sz w:val="20"/>
          <w:szCs w:val="20"/>
        </w:rPr>
        <w:t>, В.Н. Денисов. - Москва</w:t>
      </w:r>
      <w:proofErr w:type="gramStart"/>
      <w:r w:rsidRPr="00CD4BC2">
        <w:rPr>
          <w:rFonts w:ascii="Times New Roman" w:hAnsi="Times New Roman"/>
          <w:sz w:val="20"/>
          <w:szCs w:val="20"/>
        </w:rPr>
        <w:t xml:space="preserve"> :</w:t>
      </w:r>
      <w:proofErr w:type="gramEnd"/>
      <w:r w:rsidRPr="00CD4BC2">
        <w:rPr>
          <w:rFonts w:ascii="Times New Roman" w:hAnsi="Times New Roman"/>
          <w:sz w:val="20"/>
          <w:szCs w:val="20"/>
        </w:rPr>
        <w:t xml:space="preserve"> Издательско-торговая корпораци</w:t>
      </w:r>
      <w:r>
        <w:rPr>
          <w:rFonts w:ascii="Times New Roman" w:hAnsi="Times New Roman"/>
          <w:sz w:val="20"/>
          <w:szCs w:val="20"/>
        </w:rPr>
        <w:t>я «Дашков и</w:t>
      </w:r>
      <w:proofErr w:type="gramStart"/>
      <w:r>
        <w:rPr>
          <w:rFonts w:ascii="Times New Roman" w:hAnsi="Times New Roman"/>
          <w:sz w:val="20"/>
          <w:szCs w:val="20"/>
        </w:rPr>
        <w:t xml:space="preserve"> К</w:t>
      </w:r>
      <w:proofErr w:type="gramEnd"/>
      <w:r>
        <w:rPr>
          <w:rFonts w:ascii="Times New Roman" w:hAnsi="Times New Roman"/>
          <w:sz w:val="20"/>
          <w:szCs w:val="20"/>
        </w:rPr>
        <w:t>°», 2018. - 304 с.</w:t>
      </w:r>
      <w:r w:rsidRPr="00CD4BC2">
        <w:rPr>
          <w:rFonts w:ascii="Times New Roman" w:hAnsi="Times New Roman"/>
          <w:sz w:val="20"/>
          <w:szCs w:val="20"/>
        </w:rPr>
        <w:t xml:space="preserve">: ил. - (Учебные издания для бакалавров). - </w:t>
      </w:r>
      <w:proofErr w:type="spellStart"/>
      <w:r w:rsidRPr="00CD4BC2">
        <w:rPr>
          <w:rFonts w:ascii="Times New Roman" w:hAnsi="Times New Roman"/>
          <w:sz w:val="20"/>
          <w:szCs w:val="20"/>
        </w:rPr>
        <w:t>Библиогр</w:t>
      </w:r>
      <w:proofErr w:type="spellEnd"/>
      <w:r w:rsidRPr="00CD4BC2">
        <w:rPr>
          <w:rFonts w:ascii="Times New Roman" w:hAnsi="Times New Roman"/>
          <w:sz w:val="20"/>
          <w:szCs w:val="20"/>
        </w:rPr>
        <w:t>.: с. 298</w:t>
      </w:r>
      <w:r>
        <w:rPr>
          <w:rFonts w:ascii="Times New Roman" w:hAnsi="Times New Roman"/>
          <w:sz w:val="20"/>
          <w:szCs w:val="20"/>
        </w:rPr>
        <w:t xml:space="preserve"> - 300 - ISBN 978-5-394-02426-9</w:t>
      </w:r>
      <w:r w:rsidRPr="00CD4BC2">
        <w:rPr>
          <w:rFonts w:ascii="Times New Roman" w:hAnsi="Times New Roman"/>
          <w:sz w:val="20"/>
          <w:szCs w:val="20"/>
        </w:rPr>
        <w:t>; То же [Электронный ресурс]. - URL: </w:t>
      </w:r>
      <w:hyperlink r:id="rId46" w:history="1">
        <w:r w:rsidRPr="00CD4BC2">
          <w:rPr>
            <w:rFonts w:ascii="Times New Roman" w:hAnsi="Times New Roman"/>
            <w:sz w:val="20"/>
            <w:szCs w:val="20"/>
          </w:rPr>
          <w:t>http://biblioclub.ru/index.php?page=book&amp;id=495779</w:t>
        </w:r>
      </w:hyperlink>
      <w:r w:rsidRPr="00CD4BC2">
        <w:rPr>
          <w:rFonts w:ascii="Times New Roman" w:hAnsi="Times New Roman"/>
          <w:sz w:val="20"/>
          <w:szCs w:val="20"/>
        </w:rPr>
        <w:t> </w:t>
      </w:r>
    </w:p>
    <w:p w:rsidR="00FC0CF1" w:rsidRDefault="00FC0CF1" w:rsidP="00FC0C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>, А.С. Финансы и кредит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А.С.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Нешитой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- 6-е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ил.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978-5-394-02006-3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4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http://biblioclub.ru/index.php?page=book&amp;id=495804</w:t>
        </w:r>
      </w:hyperlink>
      <w:r w:rsidRPr="00FC0CF1">
        <w:rPr>
          <w:rFonts w:ascii="Open Sans" w:hAnsi="Open Sans" w:cs="Arial"/>
          <w:sz w:val="19"/>
          <w:szCs w:val="19"/>
        </w:rPr>
        <w:t>.</w:t>
      </w:r>
    </w:p>
    <w:p w:rsidR="00FC0CF1" w:rsidRDefault="00FC0CF1" w:rsidP="00FC0C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4</w:t>
      </w:r>
      <w:r w:rsidRPr="00FC0CF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учебное пособие / О.В. </w:t>
      </w:r>
      <w:proofErr w:type="spellStart"/>
      <w:r w:rsidRPr="00FC0CF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Е.В. </w:t>
      </w:r>
      <w:proofErr w:type="spellStart"/>
      <w:r w:rsidRPr="00FC0CF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FC0CF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FC0CF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http://biblioclub.ru/index.php?page=book&amp;id=468286</w:t>
        </w:r>
      </w:hyperlink>
    </w:p>
    <w:p w:rsidR="00FC0CF1" w:rsidRPr="00FC0CF1" w:rsidRDefault="00FC0CF1" w:rsidP="00FC0CF1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5.</w:t>
      </w:r>
      <w:r w:rsidRPr="00FC0CF1"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, В.А. Мировая экономика. Мировая финансовая система. Международный финансовый контроль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учебник /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, В.А. Таран ; ред. В.А. </w:t>
      </w:r>
      <w:proofErr w:type="spellStart"/>
      <w:r w:rsidRPr="00FC0CF1">
        <w:rPr>
          <w:rFonts w:ascii="Open Sans" w:hAnsi="Open Sans" w:cs="Arial"/>
          <w:sz w:val="19"/>
          <w:szCs w:val="19"/>
        </w:rPr>
        <w:t>Щегорцов</w:t>
      </w:r>
      <w:proofErr w:type="spellEnd"/>
      <w:r w:rsidRPr="00FC0CF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FC0CF1">
        <w:rPr>
          <w:rFonts w:ascii="Open Sans" w:hAnsi="Open Sans" w:cs="Arial"/>
          <w:sz w:val="19"/>
          <w:szCs w:val="19"/>
        </w:rPr>
        <w:t>Юнити</w:t>
      </w:r>
      <w:proofErr w:type="spellEnd"/>
      <w:r w:rsidRPr="00FC0CF1">
        <w:rPr>
          <w:rFonts w:ascii="Open Sans" w:hAnsi="Open Sans" w:cs="Arial"/>
          <w:sz w:val="19"/>
          <w:szCs w:val="19"/>
        </w:rPr>
        <w:t xml:space="preserve">-Дана, 2015. - 528 с. - </w:t>
      </w:r>
      <w:proofErr w:type="spellStart"/>
      <w:r w:rsidRPr="00FC0CF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FC0CF1">
        <w:rPr>
          <w:rFonts w:ascii="Open Sans" w:hAnsi="Open Sans" w:cs="Arial"/>
          <w:sz w:val="19"/>
          <w:szCs w:val="19"/>
        </w:rPr>
        <w:t>. в кн. - ISBN 5-238-00868-6</w:t>
      </w:r>
      <w:proofErr w:type="gramStart"/>
      <w:r w:rsidRPr="00FC0CF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FC0CF1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http://biblioclub.ru/index.php?page=book&amp;id=118332</w:t>
        </w:r>
      </w:hyperlink>
    </w:p>
    <w:p w:rsidR="00FC0CF1" w:rsidRPr="00F014DA" w:rsidRDefault="00FC0CF1" w:rsidP="00FC0C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FC0CF1" w:rsidRPr="00FC0CF1" w:rsidRDefault="00FC0CF1" w:rsidP="00FC0C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FC0CF1" w:rsidRPr="00F014DA" w:rsidRDefault="00FC0CF1" w:rsidP="00FC0C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C0CF1" w:rsidRPr="00F014DA" w:rsidRDefault="00FC0CF1" w:rsidP="00FC0C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FC0CF1" w:rsidRPr="00F014DA" w:rsidRDefault="00FC0CF1" w:rsidP="00FC0C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FC0CF1" w:rsidRPr="00F014DA" w:rsidRDefault="00FC0CF1" w:rsidP="00FC0CF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FC0CF1" w:rsidRPr="00F014DA" w:rsidRDefault="00FC0CF1" w:rsidP="00FC0CF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FC0CF1" w:rsidRPr="00F014DA" w:rsidRDefault="00FC0CF1" w:rsidP="00FC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FC0CF1" w:rsidRPr="00F014DA" w:rsidRDefault="00FC0CF1" w:rsidP="00FC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FC0CF1" w:rsidRPr="00F014DA" w:rsidRDefault="00FC0CF1" w:rsidP="00FC0CF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C0CF1" w:rsidRPr="00F014DA" w:rsidRDefault="00FC0CF1" w:rsidP="00FC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D1E2A" w:rsidRPr="00F60598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3D1E2A" w:rsidRDefault="003D1E2A" w:rsidP="003D1E2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FC0CF1" w:rsidRPr="00F014DA" w:rsidRDefault="00FC0CF1" w:rsidP="00FC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FC0CF1" w:rsidRPr="00F014DA" w:rsidTr="00963F22">
        <w:tc>
          <w:tcPr>
            <w:tcW w:w="5363" w:type="dxa"/>
          </w:tcPr>
          <w:p w:rsidR="00FC0CF1" w:rsidRPr="00F014DA" w:rsidRDefault="00FC0CF1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FC0CF1" w:rsidRPr="00F014DA" w:rsidTr="00963F22">
        <w:tc>
          <w:tcPr>
            <w:tcW w:w="5363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FC0CF1" w:rsidRPr="00F014DA" w:rsidTr="00963F22">
        <w:tc>
          <w:tcPr>
            <w:tcW w:w="5363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FC0CF1" w:rsidRPr="00F014DA" w:rsidTr="00963F22">
        <w:tc>
          <w:tcPr>
            <w:tcW w:w="5363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FC0CF1" w:rsidRPr="00F014DA" w:rsidTr="00963F22">
        <w:tc>
          <w:tcPr>
            <w:tcW w:w="5363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FC0CF1" w:rsidRPr="00F014DA" w:rsidTr="00963F22">
        <w:tc>
          <w:tcPr>
            <w:tcW w:w="5363" w:type="dxa"/>
          </w:tcPr>
          <w:p w:rsidR="00FC0CF1" w:rsidRPr="00F014DA" w:rsidRDefault="00FB18E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2" w:history="1">
              <w:r w:rsidR="00FC0CF1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FC0CF1" w:rsidRPr="00F014DA" w:rsidTr="00963F22">
        <w:tc>
          <w:tcPr>
            <w:tcW w:w="5363" w:type="dxa"/>
          </w:tcPr>
          <w:p w:rsidR="00FC0CF1" w:rsidRDefault="00FC0CF1" w:rsidP="00963F22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FC0CF1" w:rsidRPr="00F014DA" w:rsidTr="00963F22">
        <w:tc>
          <w:tcPr>
            <w:tcW w:w="5363" w:type="dxa"/>
          </w:tcPr>
          <w:p w:rsidR="00FC0CF1" w:rsidRPr="00F014DA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FC0CF1" w:rsidRPr="008604C4" w:rsidRDefault="00FC0CF1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E228C6" w:rsidRPr="007435EE" w:rsidRDefault="00E228C6" w:rsidP="007435E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ru-RU"/>
        </w:rPr>
        <w:lastRenderedPageBreak/>
        <w:t>6. ПРОГРАММА ПРАКТИКИ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highlight w:val="yellow"/>
          <w:lang w:eastAsia="ru-RU"/>
        </w:rPr>
      </w:pPr>
    </w:p>
    <w:p w:rsidR="00E228C6" w:rsidRPr="0067150F" w:rsidRDefault="00E228C6" w:rsidP="0067150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Вид практики:</w:t>
      </w:r>
      <w:r w:rsidR="0067150F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</w:t>
      </w:r>
      <w:proofErr w:type="gramStart"/>
      <w:r w:rsidR="0067150F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производственная</w:t>
      </w:r>
      <w:proofErr w:type="gramEnd"/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Тип практики:</w:t>
      </w: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производственная (аналитическая, научно-исследовательская)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67150F" w:rsidRDefault="00E228C6" w:rsidP="0067150F">
      <w:pPr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Пояснительная записка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Данная программа разработана для проведения производственной (аналитической, научно-исследовательской) практики по направлению подготовки 38.03.01 Экономика, профилю подготовки «Финансы и страхование».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Место в структуре образовательного модуля</w:t>
      </w:r>
    </w:p>
    <w:p w:rsidR="00E228C6" w:rsidRPr="007435EE" w:rsidRDefault="00E228C6" w:rsidP="007435EE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Производственная (аналитическая, научно-исследовательская) практика бакалавров, обучающихся по направлению  подготовки 38.03.01 Экономика, профиль «Финансы и страхование» является обязательным видом учебной работы бакалавра, входит в модуль К.М.11 «Финансовые рынки и финансово-кредитные институты».</w:t>
      </w:r>
    </w:p>
    <w:p w:rsidR="00E228C6" w:rsidRPr="007435EE" w:rsidRDefault="00E228C6" w:rsidP="007435E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Предшествующими дисциплинами и практиками являются производственная (страховая) практика, страховое дело, международные финансы, финансовый анализ в страховой организации, финансовая безопасность, современные технологии в бухгалтерском учёте, учёт и аудит в финансово-кредитных организациях, организация операционно-кассовой работы.</w:t>
      </w:r>
    </w:p>
    <w:p w:rsidR="00E228C6" w:rsidRPr="007435EE" w:rsidRDefault="00E228C6" w:rsidP="007435E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7435EE">
        <w:rPr>
          <w:rFonts w:ascii="Times New Roman" w:hAnsi="Times New Roman"/>
          <w:sz w:val="19"/>
          <w:szCs w:val="19"/>
        </w:rPr>
        <w:t xml:space="preserve">Последующими дисциплинами и практиками являются страховой практикум, современные финансовые продукты, инвестиции, финансовое консультирование, курсовые работы по модулю «Финансовые рынки и финансово-кредитные институты», финансовое планирование и прогнозирование, бюджетный процесс, организация кредитной работы, производственная (аналитическая, научно-исследовательская) практика. </w:t>
      </w:r>
      <w:proofErr w:type="gramEnd"/>
    </w:p>
    <w:p w:rsidR="00E228C6" w:rsidRPr="007435EE" w:rsidRDefault="00E228C6" w:rsidP="007435EE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FF0000"/>
          <w:sz w:val="19"/>
          <w:szCs w:val="19"/>
        </w:rPr>
      </w:pPr>
      <w:r w:rsidRPr="007435EE">
        <w:rPr>
          <w:rFonts w:ascii="Times New Roman" w:hAnsi="Times New Roman"/>
          <w:bCs/>
          <w:sz w:val="19"/>
          <w:szCs w:val="19"/>
        </w:rPr>
        <w:t>Приобретённые в процессе НИР практики навыки будут являться базой для прохождения преддипломной практики и написания выпускной квалификационной работы</w:t>
      </w:r>
      <w:r w:rsidRPr="007435EE">
        <w:rPr>
          <w:rFonts w:ascii="Times New Roman" w:hAnsi="Times New Roman"/>
          <w:sz w:val="19"/>
          <w:szCs w:val="19"/>
        </w:rPr>
        <w:t>.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3. Цели и задачи производственной 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(аналитической, научно-исследовательской)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Целями производственной (аналитической, научно-исследовательской) практики являются: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-систематизация, обобщение и углубление теоретических знаний;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формирование практических умений и навыков;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проверка готовности </w:t>
      </w:r>
      <w:proofErr w:type="gram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обучающихся</w:t>
      </w:r>
      <w:proofErr w:type="gram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 самостоятельной трудовой деятельности.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Задачами производственной (аналитической, научно-исследовательской) практики являются: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дать общую характеристику организации (предприятия, организации) – базы практики;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проанализировать имущество организации (предприятия) - базы практики и источники его формирования в динамике за 2 года;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 рассмотреть финансовые показатели деятельности организации (предприятия) – базы практики в динамике за 2 года;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  рассмотреть особенности налогообложения организации (предприятия) - базы практики.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E228C6" w:rsidRPr="007435EE" w:rsidRDefault="00E228C6" w:rsidP="0067150F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</w:t>
      </w:r>
      <w:r w:rsidR="00893CC6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зультаты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0"/>
        <w:gridCol w:w="2465"/>
        <w:gridCol w:w="1649"/>
        <w:gridCol w:w="2077"/>
        <w:gridCol w:w="1668"/>
        <w:gridCol w:w="1668"/>
      </w:tblGrid>
      <w:tr w:rsidR="00E228C6" w:rsidRPr="007435EE" w:rsidTr="0067150F">
        <w:trPr>
          <w:trHeight w:val="385"/>
        </w:trPr>
        <w:tc>
          <w:tcPr>
            <w:tcW w:w="1072" w:type="dxa"/>
            <w:vAlign w:val="center"/>
            <w:hideMark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99" w:type="dxa"/>
            <w:vAlign w:val="center"/>
            <w:hideMark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vAlign w:val="center"/>
            <w:hideMark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практики</w:t>
            </w:r>
          </w:p>
        </w:tc>
        <w:tc>
          <w:tcPr>
            <w:tcW w:w="1853" w:type="dxa"/>
            <w:vAlign w:val="center"/>
            <w:hideMark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shd w:val="clear" w:color="auto" w:fill="FFFFFF"/>
            <w:vAlign w:val="center"/>
            <w:hideMark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shd w:val="clear" w:color="auto" w:fill="FFFFFF"/>
            <w:vAlign w:val="center"/>
            <w:hideMark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228C6" w:rsidRPr="007435EE" w:rsidTr="0005554A">
        <w:trPr>
          <w:trHeight w:val="3418"/>
        </w:trPr>
        <w:tc>
          <w:tcPr>
            <w:tcW w:w="1072" w:type="dxa"/>
            <w:vAlign w:val="center"/>
          </w:tcPr>
          <w:p w:rsidR="00E228C6" w:rsidRPr="007435EE" w:rsidRDefault="00E228C6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199" w:type="dxa"/>
            <w:vAlign w:val="center"/>
          </w:tcPr>
          <w:p w:rsidR="00E228C6" w:rsidRPr="007435EE" w:rsidRDefault="00E228C6" w:rsidP="00893CC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71" w:type="dxa"/>
            <w:vAlign w:val="center"/>
          </w:tcPr>
          <w:p w:rsidR="00E228C6" w:rsidRPr="007435EE" w:rsidRDefault="00E228C6" w:rsidP="000555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 w:rsidR="00893CC6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</w:t>
            </w:r>
            <w:r w:rsidR="0005554A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1853" w:type="dxa"/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способен осуществлять сбор, анализ и обработку данных в </w:t>
            </w:r>
            <w:proofErr w:type="spell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 использованием инструментальных средств, необходимых для решения профессиональных задач</w:t>
            </w:r>
          </w:p>
        </w:tc>
        <w:tc>
          <w:tcPr>
            <w:tcW w:w="1488" w:type="dxa"/>
            <w:shd w:val="clear" w:color="auto" w:fill="FFFFFF"/>
            <w:vAlign w:val="center"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 ОПК-3</w:t>
            </w:r>
          </w:p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ОПК-1</w:t>
            </w:r>
          </w:p>
        </w:tc>
        <w:tc>
          <w:tcPr>
            <w:tcW w:w="1488" w:type="dxa"/>
            <w:vMerge w:val="restart"/>
            <w:shd w:val="clear" w:color="auto" w:fill="FFFFFF"/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Договор</w:t>
            </w:r>
          </w:p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Дневник</w:t>
            </w:r>
          </w:p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 по пра</w:t>
            </w:r>
            <w:r w:rsidRPr="00893CC6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ктике</w:t>
            </w:r>
          </w:p>
        </w:tc>
      </w:tr>
      <w:tr w:rsidR="00E228C6" w:rsidRPr="007435EE" w:rsidTr="0005554A">
        <w:trPr>
          <w:trHeight w:val="331"/>
        </w:trPr>
        <w:tc>
          <w:tcPr>
            <w:tcW w:w="1072" w:type="dxa"/>
            <w:vAlign w:val="center"/>
          </w:tcPr>
          <w:p w:rsidR="00E228C6" w:rsidRPr="007435EE" w:rsidRDefault="00E228C6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199" w:type="dxa"/>
          </w:tcPr>
          <w:p w:rsidR="00E228C6" w:rsidRPr="007435EE" w:rsidRDefault="00E228C6" w:rsidP="007435E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71" w:type="dxa"/>
            <w:vAlign w:val="center"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ОР.2</w:t>
            </w:r>
            <w:r w:rsidR="0005554A"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.5.2</w:t>
            </w:r>
          </w:p>
        </w:tc>
        <w:tc>
          <w:tcPr>
            <w:tcW w:w="1853" w:type="dxa"/>
            <w:vAlign w:val="center"/>
          </w:tcPr>
          <w:p w:rsidR="00E228C6" w:rsidRPr="007435EE" w:rsidRDefault="00E228C6" w:rsidP="007435EE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proofErr w:type="gramStart"/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>способен</w:t>
            </w:r>
            <w:proofErr w:type="gramEnd"/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 xml:space="preserve">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1488" w:type="dxa"/>
            <w:shd w:val="clear" w:color="auto" w:fill="FFFFFF"/>
            <w:vAlign w:val="center"/>
          </w:tcPr>
          <w:p w:rsidR="00E228C6" w:rsidRPr="007435EE" w:rsidRDefault="00E228C6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88" w:type="dxa"/>
            <w:vMerge/>
            <w:shd w:val="clear" w:color="auto" w:fill="FFFFFF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05554A" w:rsidRPr="007435EE" w:rsidTr="0005554A">
        <w:trPr>
          <w:trHeight w:val="4255"/>
        </w:trPr>
        <w:tc>
          <w:tcPr>
            <w:tcW w:w="1072" w:type="dxa"/>
            <w:vAlign w:val="center"/>
          </w:tcPr>
          <w:p w:rsidR="0005554A" w:rsidRPr="007435EE" w:rsidRDefault="0005554A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199" w:type="dxa"/>
          </w:tcPr>
          <w:p w:rsidR="0005554A" w:rsidRPr="007435EE" w:rsidRDefault="0005554A" w:rsidP="007435E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71" w:type="dxa"/>
            <w:vAlign w:val="center"/>
          </w:tcPr>
          <w:p w:rsidR="0005554A" w:rsidRPr="007435EE" w:rsidRDefault="0005554A" w:rsidP="000555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2.5.3</w:t>
            </w:r>
          </w:p>
        </w:tc>
        <w:tc>
          <w:tcPr>
            <w:tcW w:w="1853" w:type="dxa"/>
            <w:vAlign w:val="center"/>
          </w:tcPr>
          <w:p w:rsidR="0005554A" w:rsidRPr="007435EE" w:rsidRDefault="0005554A" w:rsidP="007435EE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proofErr w:type="gramStart"/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>способен</w:t>
            </w:r>
            <w:proofErr w:type="gramEnd"/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 xml:space="preserve">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1488" w:type="dxa"/>
            <w:shd w:val="clear" w:color="auto" w:fill="FFFFFF"/>
            <w:vAlign w:val="center"/>
          </w:tcPr>
          <w:p w:rsidR="0005554A" w:rsidRPr="007435EE" w:rsidRDefault="0005554A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vMerge/>
            <w:shd w:val="clear" w:color="auto" w:fill="FFFFFF"/>
          </w:tcPr>
          <w:p w:rsidR="0005554A" w:rsidRPr="007435EE" w:rsidRDefault="0005554A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05554A" w:rsidRPr="007435EE" w:rsidTr="0005554A">
        <w:trPr>
          <w:trHeight w:val="3252"/>
        </w:trPr>
        <w:tc>
          <w:tcPr>
            <w:tcW w:w="1072" w:type="dxa"/>
            <w:vAlign w:val="center"/>
          </w:tcPr>
          <w:p w:rsidR="0005554A" w:rsidRPr="007435EE" w:rsidRDefault="0005554A" w:rsidP="00893C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199" w:type="dxa"/>
          </w:tcPr>
          <w:p w:rsidR="0005554A" w:rsidRPr="007435EE" w:rsidRDefault="0005554A" w:rsidP="007435E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7435EE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7435E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71" w:type="dxa"/>
            <w:vAlign w:val="center"/>
          </w:tcPr>
          <w:p w:rsidR="0005554A" w:rsidRPr="007435EE" w:rsidRDefault="0005554A" w:rsidP="000555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ОР.2</w:t>
            </w:r>
            <w:r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  <w:t>.5.4</w:t>
            </w:r>
          </w:p>
        </w:tc>
        <w:tc>
          <w:tcPr>
            <w:tcW w:w="1853" w:type="dxa"/>
            <w:vAlign w:val="center"/>
          </w:tcPr>
          <w:p w:rsidR="0005554A" w:rsidRPr="007435EE" w:rsidRDefault="0005554A" w:rsidP="007435EE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 xml:space="preserve">способен используя </w:t>
            </w:r>
          </w:p>
          <w:p w:rsidR="0005554A" w:rsidRPr="007435EE" w:rsidRDefault="0005554A" w:rsidP="007435EE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>современные технические средства собрать и проанализировать</w:t>
            </w:r>
          </w:p>
          <w:p w:rsidR="0005554A" w:rsidRPr="007435EE" w:rsidRDefault="0005554A" w:rsidP="007435EE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7435EE">
              <w:rPr>
                <w:rFonts w:ascii="Times New Roman" w:hAnsi="Times New Roman"/>
                <w:bCs/>
                <w:sz w:val="19"/>
                <w:szCs w:val="19"/>
              </w:rPr>
              <w:t>отечественные и зарубежные источники информации и подготовить информационный обзор и/или аналитический отчёт</w:t>
            </w:r>
          </w:p>
        </w:tc>
        <w:tc>
          <w:tcPr>
            <w:tcW w:w="1488" w:type="dxa"/>
            <w:shd w:val="clear" w:color="auto" w:fill="FFFFFF"/>
            <w:vAlign w:val="center"/>
          </w:tcPr>
          <w:p w:rsidR="0005554A" w:rsidRPr="007435EE" w:rsidRDefault="0005554A" w:rsidP="00893C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ПК-6, ПК-7, ПК-8</w:t>
            </w:r>
          </w:p>
        </w:tc>
        <w:tc>
          <w:tcPr>
            <w:tcW w:w="1488" w:type="dxa"/>
            <w:vMerge/>
            <w:shd w:val="clear" w:color="auto" w:fill="FFFFFF"/>
          </w:tcPr>
          <w:p w:rsidR="0005554A" w:rsidRPr="007435EE" w:rsidRDefault="0005554A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893CC6" w:rsidRDefault="00E228C6" w:rsidP="00893CC6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Форма и способы проведения производственной 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(аналитической, научно-исследовательской)</w:t>
      </w:r>
      <w:r w:rsidR="00893CC6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 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Производственная (аналитическая, научно-исследовательская) практика осуществляется дискретно по видам практик в соответствии с календарным учебным графиком.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Способ проведения практики – стационарная</w:t>
      </w:r>
      <w:r w:rsidR="00FC0CF1">
        <w:rPr>
          <w:rFonts w:ascii="Times New Roman" w:hAnsi="Times New Roman"/>
          <w:sz w:val="19"/>
          <w:szCs w:val="19"/>
        </w:rPr>
        <w:t>/выездная</w:t>
      </w:r>
      <w:r w:rsidRPr="007435EE">
        <w:rPr>
          <w:rFonts w:ascii="Times New Roman" w:hAnsi="Times New Roman"/>
          <w:sz w:val="19"/>
          <w:szCs w:val="19"/>
        </w:rPr>
        <w:t>, проводится в структурных подразделениях университета или в организациях, расположенных в городе Нижний Новгород, соответствующих направлению и профилю подготовки.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435EE">
        <w:rPr>
          <w:rFonts w:ascii="Times New Roman" w:hAnsi="Times New Roman"/>
          <w:sz w:val="19"/>
          <w:szCs w:val="19"/>
        </w:rPr>
        <w:t>Производственная (аналитическая, научно-исследовательская) практика проходит в форме индивидуальной самостоятельной работы под руководством научного руководителя.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6715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Место и время проведения производственной 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(аналитической, научно-исследовательской)</w:t>
      </w:r>
      <w:r w:rsidR="0067150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Производственная (аналитическая, научно-исследовательская) практика бакалавров проводится в структурных подразделениях университета или на базе предприятий и организаций, с которыми НГПУ им. К. Минина заключает договор.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Местом проведения производственной (аналитической, научно-исследовательской) практики могут быть 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Производственная (аналитическая, научно-исследовательская) практика проводится на 4 курсе в 7 семестре.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</w:t>
      </w: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медико-социальной</w:t>
      </w:r>
      <w:proofErr w:type="gramEnd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планом. Групповой руководитель согласовывает с организацией (предприятием) условия и виды труда с учётом рекомендаций </w:t>
      </w: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медико-социальной</w:t>
      </w:r>
      <w:proofErr w:type="gramEnd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Структура и содержание производственной 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(аналитической, научно-исследовательской)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7.1. Общая трудоёмкость производственной практики</w:t>
      </w:r>
    </w:p>
    <w:p w:rsidR="00E228C6" w:rsidRPr="007435EE" w:rsidRDefault="00E228C6" w:rsidP="007435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Общий объём практики составляет 3 зачётные единицы.</w:t>
      </w:r>
    </w:p>
    <w:p w:rsidR="00E228C6" w:rsidRPr="007435EE" w:rsidRDefault="00E228C6" w:rsidP="006715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Продолжительность практики 2 не</w:t>
      </w:r>
      <w:r w:rsidR="0067150F">
        <w:rPr>
          <w:rFonts w:ascii="Times New Roman" w:eastAsia="Times New Roman" w:hAnsi="Times New Roman"/>
          <w:bCs/>
          <w:sz w:val="19"/>
          <w:szCs w:val="19"/>
          <w:lang w:eastAsia="ru-RU"/>
        </w:rPr>
        <w:t>дели (108 академических часов).</w:t>
      </w:r>
    </w:p>
    <w:p w:rsidR="0067150F" w:rsidRDefault="0067150F" w:rsidP="006715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228C6" w:rsidRPr="007435EE" w:rsidRDefault="00E228C6" w:rsidP="006715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lastRenderedPageBreak/>
        <w:t>7.2. Структура и содер</w:t>
      </w:r>
      <w:r w:rsidR="0067150F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жание производственной практики</w:t>
      </w:r>
    </w:p>
    <w:tbl>
      <w:tblPr>
        <w:tblStyle w:val="a5"/>
        <w:tblW w:w="10598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1134"/>
        <w:gridCol w:w="851"/>
        <w:gridCol w:w="2268"/>
      </w:tblGrid>
      <w:tr w:rsidR="00E228C6" w:rsidRPr="007435EE" w:rsidTr="00FC0CF1">
        <w:tc>
          <w:tcPr>
            <w:tcW w:w="562" w:type="dxa"/>
            <w:vMerge w:val="restart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 xml:space="preserve">№ </w:t>
            </w:r>
            <w:proofErr w:type="gramStart"/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п</w:t>
            </w:r>
            <w:proofErr w:type="gramEnd"/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/п</w:t>
            </w:r>
          </w:p>
        </w:tc>
        <w:tc>
          <w:tcPr>
            <w:tcW w:w="4366" w:type="dxa"/>
            <w:vMerge w:val="restart"/>
          </w:tcPr>
          <w:p w:rsidR="00E228C6" w:rsidRPr="007435EE" w:rsidRDefault="00E228C6" w:rsidP="007435EE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Разделы (этапы) практики</w:t>
            </w:r>
          </w:p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3402" w:type="dxa"/>
            <w:gridSpan w:val="3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proofErr w:type="gramStart"/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Виды деятельности на практике, включая самостоятельную работу обучающихся и трудоёмкость (в часах)*</w:t>
            </w:r>
            <w:proofErr w:type="gramEnd"/>
          </w:p>
        </w:tc>
        <w:tc>
          <w:tcPr>
            <w:tcW w:w="2268" w:type="dxa"/>
            <w:vMerge w:val="restart"/>
          </w:tcPr>
          <w:p w:rsidR="00E228C6" w:rsidRPr="007435EE" w:rsidRDefault="00E228C6" w:rsidP="007435EE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 xml:space="preserve">Формы </w:t>
            </w:r>
            <w:proofErr w:type="gramStart"/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текущего</w:t>
            </w:r>
            <w:proofErr w:type="gramEnd"/>
          </w:p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контроля</w:t>
            </w:r>
          </w:p>
        </w:tc>
      </w:tr>
      <w:tr w:rsidR="00E228C6" w:rsidRPr="007435EE" w:rsidTr="00FC0CF1">
        <w:tc>
          <w:tcPr>
            <w:tcW w:w="562" w:type="dxa"/>
            <w:vMerge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4366" w:type="dxa"/>
            <w:vMerge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1417" w:type="dxa"/>
          </w:tcPr>
          <w:p w:rsidR="00E228C6" w:rsidRPr="007435EE" w:rsidRDefault="00E228C6" w:rsidP="007435EE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E228C6" w:rsidRPr="007435EE" w:rsidRDefault="00E228C6" w:rsidP="007435EE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Самостоятельная работа</w:t>
            </w:r>
          </w:p>
        </w:tc>
        <w:tc>
          <w:tcPr>
            <w:tcW w:w="851" w:type="dxa"/>
          </w:tcPr>
          <w:p w:rsidR="00E228C6" w:rsidRPr="007435EE" w:rsidRDefault="00E228C6" w:rsidP="007435EE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Общая трудоёмкость в часах</w:t>
            </w:r>
          </w:p>
        </w:tc>
        <w:tc>
          <w:tcPr>
            <w:tcW w:w="2268" w:type="dxa"/>
            <w:vMerge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</w:tr>
      <w:tr w:rsidR="00E228C6" w:rsidRPr="007435EE" w:rsidTr="00FC0CF1">
        <w:tc>
          <w:tcPr>
            <w:tcW w:w="562" w:type="dxa"/>
            <w:vAlign w:val="center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1</w:t>
            </w:r>
          </w:p>
        </w:tc>
        <w:tc>
          <w:tcPr>
            <w:tcW w:w="4366" w:type="dxa"/>
            <w:vAlign w:val="center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134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10</w:t>
            </w:r>
          </w:p>
        </w:tc>
        <w:tc>
          <w:tcPr>
            <w:tcW w:w="851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12</w:t>
            </w:r>
          </w:p>
        </w:tc>
        <w:tc>
          <w:tcPr>
            <w:tcW w:w="2268" w:type="dxa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Договор по практике. Дневник по практике.</w:t>
            </w:r>
          </w:p>
        </w:tc>
      </w:tr>
      <w:tr w:rsidR="00E228C6" w:rsidRPr="007435EE" w:rsidTr="00FC0CF1">
        <w:tc>
          <w:tcPr>
            <w:tcW w:w="562" w:type="dxa"/>
            <w:vAlign w:val="center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4366" w:type="dxa"/>
            <w:vAlign w:val="center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134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80</w:t>
            </w:r>
          </w:p>
        </w:tc>
        <w:tc>
          <w:tcPr>
            <w:tcW w:w="851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82</w:t>
            </w:r>
          </w:p>
        </w:tc>
        <w:tc>
          <w:tcPr>
            <w:tcW w:w="2268" w:type="dxa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Дневник по практике. Отчёт по практике</w:t>
            </w:r>
          </w:p>
        </w:tc>
      </w:tr>
      <w:tr w:rsidR="00E228C6" w:rsidRPr="007435EE" w:rsidTr="00FC0CF1">
        <w:tc>
          <w:tcPr>
            <w:tcW w:w="562" w:type="dxa"/>
            <w:vAlign w:val="center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3</w:t>
            </w:r>
          </w:p>
        </w:tc>
        <w:tc>
          <w:tcPr>
            <w:tcW w:w="4366" w:type="dxa"/>
            <w:vAlign w:val="center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134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12</w:t>
            </w:r>
          </w:p>
        </w:tc>
        <w:tc>
          <w:tcPr>
            <w:tcW w:w="851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14</w:t>
            </w:r>
          </w:p>
        </w:tc>
        <w:tc>
          <w:tcPr>
            <w:tcW w:w="2268" w:type="dxa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Отчёт по практике</w:t>
            </w:r>
          </w:p>
        </w:tc>
      </w:tr>
      <w:tr w:rsidR="00E228C6" w:rsidRPr="007435EE" w:rsidTr="00FC0CF1">
        <w:tc>
          <w:tcPr>
            <w:tcW w:w="4928" w:type="dxa"/>
            <w:gridSpan w:val="2"/>
          </w:tcPr>
          <w:p w:rsidR="00E228C6" w:rsidRPr="007435EE" w:rsidRDefault="00E228C6" w:rsidP="007435EE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ar-SA"/>
              </w:rPr>
              <w:t>Итого</w:t>
            </w:r>
          </w:p>
        </w:tc>
        <w:tc>
          <w:tcPr>
            <w:tcW w:w="1417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6</w:t>
            </w:r>
          </w:p>
        </w:tc>
        <w:tc>
          <w:tcPr>
            <w:tcW w:w="1134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102</w:t>
            </w:r>
          </w:p>
        </w:tc>
        <w:tc>
          <w:tcPr>
            <w:tcW w:w="851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108</w:t>
            </w:r>
          </w:p>
        </w:tc>
        <w:tc>
          <w:tcPr>
            <w:tcW w:w="2268" w:type="dxa"/>
            <w:vAlign w:val="center"/>
          </w:tcPr>
          <w:p w:rsidR="00E228C6" w:rsidRPr="007435EE" w:rsidRDefault="00E228C6" w:rsidP="007435EE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</w:tr>
    </w:tbl>
    <w:p w:rsidR="009231FB" w:rsidRDefault="009231FB" w:rsidP="00FC0CF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67150F" w:rsidRDefault="00E228C6" w:rsidP="0067150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8. Методы и технологии, используемые на</w:t>
      </w: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производственной (аналитической, нау</w:t>
      </w:r>
      <w:r w:rsidR="0067150F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чно-исследовательской) практике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Основными образовательными технологиями, используемыми на производственной (аналитической, научно-исследовательской) практике, являются: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- проведение ознакомительных лекций;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- ознакомительные беседы с руководителями практики от организации – базы практики.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Основными возможными научно-исследовательскими технологиями, используемыми на производственной (аналитической, научно-исследовательской) практике, являются: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- подбор научной и учебно-методической литературы по тематике задания по практике;</w:t>
      </w: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- подготовка и написание отчёта по итогам производственной (аналитической, научно-исследовательской) практики.</w:t>
      </w:r>
    </w:p>
    <w:p w:rsidR="00E228C6" w:rsidRPr="007435EE" w:rsidRDefault="00E228C6" w:rsidP="0067150F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</w:p>
    <w:p w:rsidR="00E228C6" w:rsidRPr="0067150F" w:rsidRDefault="0067150F" w:rsidP="0067150F">
      <w:pPr>
        <w:spacing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9.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8"/>
        <w:gridCol w:w="1438"/>
        <w:gridCol w:w="2002"/>
        <w:gridCol w:w="1848"/>
        <w:gridCol w:w="1848"/>
        <w:gridCol w:w="1235"/>
        <w:gridCol w:w="929"/>
        <w:gridCol w:w="889"/>
      </w:tblGrid>
      <w:tr w:rsidR="00E228C6" w:rsidRPr="007435EE" w:rsidTr="0067150F">
        <w:trPr>
          <w:trHeight w:val="245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E228C6" w:rsidRPr="007435EE" w:rsidTr="0067150F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228C6" w:rsidRPr="007435EE" w:rsidTr="00337FC7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</w:tr>
      <w:tr w:rsidR="00E228C6" w:rsidRPr="007435EE" w:rsidTr="0067150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Заполнение договора и дневника (1 и 2 часть) на практику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Договор, Дневник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9231F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228C6" w:rsidRPr="007435EE" w:rsidTr="00337FC7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 Основной этап (выполнение индивидуального задания, сбор, обработка и систематизация материала)</w:t>
            </w:r>
          </w:p>
        </w:tc>
      </w:tr>
      <w:tr w:rsidR="00E228C6" w:rsidRPr="007435EE" w:rsidTr="0067150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Заполнение дневника по практике (3 и 4 часть)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Дневник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9231F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228C6" w:rsidRPr="007435EE" w:rsidTr="0067150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отчёта по практике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70</w:t>
            </w:r>
          </w:p>
        </w:tc>
      </w:tr>
      <w:tr w:rsidR="00E228C6" w:rsidRPr="007435EE" w:rsidTr="00337FC7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 Заключительный этап (обсуждение результатов практики)</w:t>
            </w:r>
          </w:p>
        </w:tc>
      </w:tr>
      <w:tr w:rsidR="00E228C6" w:rsidRPr="007435EE" w:rsidTr="0067150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ОР.3</w:t>
            </w:r>
          </w:p>
          <w:p w:rsidR="00E228C6" w:rsidRPr="007435EE" w:rsidRDefault="00E228C6" w:rsidP="006715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Защита </w:t>
            </w:r>
            <w:proofErr w:type="gramStart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обучающимися</w:t>
            </w:r>
            <w:proofErr w:type="gramEnd"/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отчёта по практике (итоговая конференция)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228C6" w:rsidRPr="007435EE" w:rsidRDefault="00E228C6" w:rsidP="007435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228C6" w:rsidRPr="007435EE" w:rsidTr="00337FC7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28C6" w:rsidRPr="007435EE" w:rsidRDefault="00E228C6" w:rsidP="007435E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435E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67150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10. Формы отчётности по итогам производственной (аналитической, научно-исследовательской) практике</w:t>
      </w:r>
    </w:p>
    <w:p w:rsidR="00E228C6" w:rsidRPr="007435EE" w:rsidRDefault="00E228C6" w:rsidP="007435EE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К формам отчётности по производственной (аналитической, научно-исследовательской) практике относятся:</w:t>
      </w:r>
    </w:p>
    <w:p w:rsidR="00E228C6" w:rsidRPr="007435EE" w:rsidRDefault="00E228C6" w:rsidP="007435EE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- заполненный договор с подписями и печатями организации (базы практики) и </w:t>
      </w:r>
      <w:proofErr w:type="spell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Мининского</w:t>
      </w:r>
      <w:proofErr w:type="spellEnd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 университета;</w:t>
      </w:r>
    </w:p>
    <w:p w:rsidR="00E228C6" w:rsidRPr="007435EE" w:rsidRDefault="00E228C6" w:rsidP="007435EE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- заполненный дневник по практике с подписями и печатями организации (базы практики) в информационной части дневника по практике, включая отзывы руководителей от организации и кафедры;</w:t>
      </w:r>
    </w:p>
    <w:p w:rsidR="00E228C6" w:rsidRPr="007435EE" w:rsidRDefault="00E228C6" w:rsidP="007435EE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lastRenderedPageBreak/>
        <w:t>- оформленный по требованиям отчёт по практике.</w:t>
      </w: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Отчёт является результатом самостоятельной работы, в нем должны быть реализованы все задания на производственную (аналитическую, научно-исследовательскую) практику, исходные данные должны быть подтверждены фактическими материалами организации такими как: схемы организационной и (или) управленческой структуры организации,  предприятия, промежуточная и (или) годовая бухгалтерская (финансовая) отчётность, налоговая отчётность, учётная политика организации, рабочий план счетов, первичная учётная документация, учётные регистры и другие документы.</w:t>
      </w:r>
      <w:proofErr w:type="gramEnd"/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  <w:r w:rsidRPr="007435EE">
        <w:rPr>
          <w:rFonts w:ascii="Times New Roman" w:eastAsiaTheme="minorHAnsi" w:hAnsi="Times New Roman"/>
          <w:i/>
          <w:sz w:val="19"/>
          <w:szCs w:val="19"/>
        </w:rPr>
        <w:t>Структура отчёта по производственной (аналитической, научно-исследовательской)</w:t>
      </w:r>
      <w:r w:rsidRPr="007435EE">
        <w:rPr>
          <w:rFonts w:ascii="Times New Roman" w:eastAsia="Times New Roman" w:hAnsi="Times New Roman"/>
          <w:i/>
          <w:sz w:val="19"/>
          <w:szCs w:val="19"/>
          <w:lang w:eastAsia="ru-RU"/>
        </w:rPr>
        <w:t xml:space="preserve"> практике: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Титульный лист 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Содержание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Введение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Титульный лист 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Содержание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Введение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ar-SA"/>
        </w:rPr>
        <w:t>1. Общая характеристика организации (предприятия, организации) – базы практики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1.1. Полное и сокращённое название организации, дата создания, адрес.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1.2. Цели и основные задачи деятельности.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1.3. Сфера деятельности организации, выпускаемая продукция и/или услуги.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1.4. Клиенты и конкуренты организации (количество, географическое распространение, </w:t>
      </w:r>
      <w:proofErr w:type="spell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юр</w:t>
      </w: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.л</w:t>
      </w:r>
      <w:proofErr w:type="gramEnd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ица</w:t>
      </w:r>
      <w:proofErr w:type="spellEnd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/</w:t>
      </w:r>
      <w:proofErr w:type="spellStart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физ.лица</w:t>
      </w:r>
      <w:proofErr w:type="spellEnd"/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).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1.5. Организационная структура управления организацией, её краткая характеристика.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1.6. Особенности кадровой политики организации.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ar-SA"/>
        </w:rPr>
        <w:t>2. Имущество организации (предприятия) - базы практики и источники его формирования в динамике за 2 года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2.1. Состав и структура основных фондов организации (предприятия, учреждения)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2.2. Состав и структура оборотных фондов организации (предприятия, учреждения)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2.3. Горизонтальный и вертикальный анализ ф. №1 «Бухгалтерский баланс» организации 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ar-SA"/>
        </w:rPr>
        <w:t>3.  Финансовые показатели деятельности организации (предприятия) – базы практики в динамике за 2 года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3.1. Анализ показатели финансовой устойчивости, ликвидности, платёжеспособности, деловой активности (оборачиваемости) и рентабельности организации.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3.2. Анализ ф. №2 «Отчёт о финансовых результатах» организации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3.3. Особенности инвестиционной деятельности организации 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/>
          <w:sz w:val="19"/>
          <w:szCs w:val="19"/>
          <w:lang w:eastAsia="ar-SA"/>
        </w:rPr>
        <w:t>4. Налогообложение организации (предприятия) - базы практики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4.1. Виды налогов, уплачиваемых организацией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4.2. Порядок определения налоговой базы по видам налогов, сроки уплаты налогов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Заключение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Список литературы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Приложения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Theme="minorHAnsi" w:hAnsi="Times New Roman"/>
          <w:i/>
          <w:sz w:val="19"/>
          <w:szCs w:val="19"/>
        </w:rPr>
        <w:t>Требования к оформлению отчёта по производственной (аналитической, научно-исследовательской) практике:</w:t>
      </w: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Отчёт по практике должен быть представлен в напечатанном виде на одной стороне листа формата А</w:t>
      </w: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4</w:t>
      </w:r>
      <w:proofErr w:type="gramEnd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, через 1,5 интервала, 14 шрифтом </w:t>
      </w:r>
      <w:proofErr w:type="spellStart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Times</w:t>
      </w:r>
      <w:proofErr w:type="spellEnd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New</w:t>
      </w:r>
      <w:proofErr w:type="spellEnd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Roman</w:t>
      </w:r>
      <w:proofErr w:type="spellEnd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.  Объем работы, в этом случае, должен быть 20-30 страниц. Текст должен быть ограничен установленными полями: </w:t>
      </w: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левое</w:t>
      </w:r>
      <w:proofErr w:type="gramEnd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 - не менее 30 мм, правое - 15 мм, верхнее и нижнее - 20 мм.</w:t>
      </w:r>
    </w:p>
    <w:p w:rsidR="00E228C6" w:rsidRPr="007435EE" w:rsidRDefault="00E228C6" w:rsidP="007435EE">
      <w:pPr>
        <w:shd w:val="clear" w:color="auto" w:fill="FFFFFF"/>
        <w:tabs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Абзацы в тексте начинаются отступом в 1,25 мм, слово начинается с прописной буквы.</w:t>
      </w: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 Страницы отчета следует нумеровать арабскими цифрами, соблюдая сквозную нумерацию по всему тексту отчёта. Номер страницы проставляют в центре нижней части листа без точки. При этом первой страницей считается титульный лист. Титульный ли</w:t>
      </w:r>
      <w:proofErr w:type="gramStart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ст вкл</w:t>
      </w:r>
      <w:proofErr w:type="gramEnd"/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ючают в общую нумерацию страниц отчёта. Номер страницы на титульном листе не проставляют.</w:t>
      </w: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 xml:space="preserve"> Нумерация страниц отчёта и приложений, входящих в состав отчёта, должна быть сквозная.</w:t>
      </w:r>
    </w:p>
    <w:p w:rsidR="00E228C6" w:rsidRPr="007435EE" w:rsidRDefault="00E228C6" w:rsidP="007435EE">
      <w:pPr>
        <w:shd w:val="clear" w:color="auto" w:fill="FFFFFF"/>
        <w:tabs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Каждый структурный элемент отчёта следует начинать с нового листа (страницы).</w:t>
      </w: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Заголовки разделов, подразделов и пунктов следует печатать с абзацного отступа с прописной буквы без точки в конце, не подчёркивая.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 Например, [17, с. 79] означает, что автор ссылается в своей работе на 17 источник информации в списке литературы и страницу 79. 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E228C6" w:rsidRPr="007435EE" w:rsidRDefault="00E228C6" w:rsidP="007435E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sz w:val="19"/>
          <w:szCs w:val="19"/>
          <w:lang w:eastAsia="ru-RU"/>
        </w:rPr>
        <w:t>Работа представляется в папке со скоросшивателем.</w:t>
      </w:r>
    </w:p>
    <w:p w:rsidR="00E228C6" w:rsidRPr="007435EE" w:rsidRDefault="00E228C6" w:rsidP="007435EE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аттестации</w:t>
      </w:r>
      <w:proofErr w:type="gramEnd"/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обучающихся по итогам производственной 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(аналитической, научно-исследовательской)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практике </w:t>
      </w:r>
      <w:r w:rsidRPr="007435E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7435EE">
        <w:rPr>
          <w:rFonts w:ascii="Times New Roman" w:eastAsia="Times New Roman" w:hAnsi="Times New Roman"/>
          <w:sz w:val="19"/>
          <w:szCs w:val="19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435EE">
        <w:rPr>
          <w:rFonts w:ascii="Times New Roman" w:eastAsia="Times New Roman" w:hAnsi="Times New Roman"/>
          <w:sz w:val="19"/>
          <w:szCs w:val="19"/>
        </w:rPr>
        <w:t>обучающихся</w:t>
      </w:r>
      <w:proofErr w:type="gramEnd"/>
      <w:r w:rsidRPr="007435EE">
        <w:rPr>
          <w:rFonts w:ascii="Times New Roman" w:eastAsia="Times New Roman" w:hAnsi="Times New Roman"/>
          <w:sz w:val="19"/>
          <w:szCs w:val="19"/>
        </w:rPr>
        <w:t>.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7435EE">
        <w:rPr>
          <w:rFonts w:ascii="Times New Roman" w:eastAsia="Times New Roman" w:hAnsi="Times New Roman"/>
          <w:sz w:val="19"/>
          <w:szCs w:val="19"/>
        </w:rPr>
        <w:t>Текущий контроль прохождения практики производится в дискретные временные интервалы руководителем практики в форме выполнения индивидуального задания в соответствии с программой практики.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7435EE">
        <w:rPr>
          <w:rFonts w:ascii="Times New Roman" w:eastAsia="Times New Roman" w:hAnsi="Times New Roman"/>
          <w:sz w:val="19"/>
          <w:szCs w:val="19"/>
        </w:rPr>
        <w:lastRenderedPageBreak/>
        <w:t xml:space="preserve">Промежуточная аттестация проводится в форме защиты отчёта по практике </w:t>
      </w:r>
      <w:proofErr w:type="gramStart"/>
      <w:r w:rsidRPr="007435EE">
        <w:rPr>
          <w:rFonts w:ascii="Times New Roman" w:eastAsia="Times New Roman" w:hAnsi="Times New Roman"/>
          <w:sz w:val="19"/>
          <w:szCs w:val="19"/>
        </w:rPr>
        <w:t>обучающимися</w:t>
      </w:r>
      <w:proofErr w:type="gramEnd"/>
      <w:r w:rsidRPr="007435EE">
        <w:rPr>
          <w:rFonts w:ascii="Times New Roman" w:eastAsia="Times New Roman" w:hAnsi="Times New Roman"/>
          <w:sz w:val="19"/>
          <w:szCs w:val="19"/>
        </w:rPr>
        <w:t>.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7435EE">
        <w:rPr>
          <w:rFonts w:ascii="Times New Roman" w:eastAsia="Times New Roman" w:hAnsi="Times New Roman"/>
          <w:sz w:val="19"/>
          <w:szCs w:val="19"/>
        </w:rPr>
        <w:t>Форма промежуточной аттестации - зачёт с оценкой.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7435EE">
        <w:rPr>
          <w:rFonts w:ascii="Times New Roman" w:eastAsia="Times New Roman" w:hAnsi="Times New Roman"/>
          <w:sz w:val="19"/>
          <w:szCs w:val="19"/>
        </w:rPr>
        <w:t>При выставлении оценки в ходе проведения промежуточной аттестации по итогам прохождения практики учитывается объем выполнения программы практики, а также правильность оформления документов (договора и дневника по практике).</w:t>
      </w:r>
    </w:p>
    <w:p w:rsidR="00E228C6" w:rsidRPr="007435EE" w:rsidRDefault="00E228C6" w:rsidP="007435EE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sz w:val="19"/>
          <w:szCs w:val="19"/>
          <w:lang w:eastAsia="ar-SA"/>
        </w:rPr>
      </w:pPr>
    </w:p>
    <w:p w:rsidR="00E228C6" w:rsidRPr="0067150F" w:rsidRDefault="00E228C6" w:rsidP="0067150F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(аналитической, научно-исследовательской)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 </w:t>
      </w:r>
      <w:r w:rsidR="0067150F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</w:p>
    <w:p w:rsidR="00CD4BC2" w:rsidRPr="007435EE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12.1. Основная литература: </w:t>
      </w:r>
    </w:p>
    <w:p w:rsidR="00CD4BC2" w:rsidRPr="007435EE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1.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Алексейчева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Е.Ю. Налоги и налогообложение: учебник/ Е.Ю.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Алексейчева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, Е.Ю. Куломзина, М.Д. Магомедов. - Москва: Издательско-торговая корпорация «Дашков и</w:t>
      </w:r>
      <w:proofErr w:type="gram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</w:t>
      </w:r>
      <w:proofErr w:type="gram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°», 2017. - 300 с.: ил. - (Учебные издания для бакалавров). -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в кн. - ISBN 978-5-394-02641-6; То же [Электронный ресурс]. - URL: http://biblioclub.ru/index.php?page=book&amp;id=454028 </w:t>
      </w:r>
    </w:p>
    <w:p w:rsidR="00CD4BC2" w:rsidRPr="007435EE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2.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Балихина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Н.В. Финансы и налогообложение организаций: учебник для магистров, обучающихся по направлениям «Финансы и кредит» и «Экономика» / Н.В.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Балихина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М.Е. Косов, Т.Н.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Оканова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- Москва: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Юнити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-Дана, 2015. - 623 с.: табл. - (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Magister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). -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в кн.. - ISBN 978-5-238-02389-2; То же [Электронный ресурс]. - URL: http://biblioclub.ru/index.php?page=book&amp;id=446549 </w:t>
      </w:r>
    </w:p>
    <w:p w:rsidR="00CD4BC2" w:rsidRPr="007435EE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3. Финансы: учебник / А.П. Балакина, И.И.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Бабленкова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И.В.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Ишина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и др.; под ред. А.П. Балакиной, И.И.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Бабленковой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 - Москва: Издательско-торговая корпорация «Дашков и</w:t>
      </w:r>
      <w:proofErr w:type="gram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</w:t>
      </w:r>
      <w:proofErr w:type="gram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°», 2017. - 383 с.: ил. - (Учебные издания для бакалавров). -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.: с. 353-356. - ISBN 978-5-394-01500-7; То же [Электронный ресурс]. - URL: http://biblioclub.ru/index.php?page=book&amp;id=454074 </w:t>
      </w:r>
    </w:p>
    <w:p w:rsidR="00CD4BC2" w:rsidRPr="007435EE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12.2. Дополнительная литература: </w:t>
      </w:r>
    </w:p>
    <w:p w:rsidR="00FC0CF1" w:rsidRDefault="00FC0CF1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1. </w:t>
      </w:r>
      <w:proofErr w:type="spell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Балдин</w:t>
      </w:r>
      <w:proofErr w:type="spell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, К.В. Управление инвестициями</w:t>
      </w:r>
      <w:proofErr w:type="gram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:</w:t>
      </w:r>
      <w:proofErr w:type="gram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учебник / К.В. </w:t>
      </w:r>
      <w:proofErr w:type="spell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Балдин</w:t>
      </w:r>
      <w:proofErr w:type="spell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Е.Л. </w:t>
      </w:r>
      <w:proofErr w:type="spell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Макриденко</w:t>
      </w:r>
      <w:proofErr w:type="spell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О.И. </w:t>
      </w:r>
      <w:proofErr w:type="spell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Швайка</w:t>
      </w:r>
      <w:proofErr w:type="spell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; ред. К.В. </w:t>
      </w:r>
      <w:proofErr w:type="spell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Балдин</w:t>
      </w:r>
      <w:proofErr w:type="spell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. - Москва</w:t>
      </w:r>
      <w:proofErr w:type="gram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:</w:t>
      </w:r>
      <w:proofErr w:type="gram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Издательско-торговая корпорация «Дашков и К°», 2016. - 239 с.</w:t>
      </w:r>
      <w:proofErr w:type="gram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:</w:t>
      </w:r>
      <w:proofErr w:type="gram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FC0CF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в кн. - ISBN 978-5-394-02235-7; То же [Электронный ресурс]. - URL: </w:t>
      </w:r>
      <w:hyperlink r:id="rId53" w:history="1">
        <w:r w:rsidRPr="00680347">
          <w:rPr>
            <w:rStyle w:val="af6"/>
            <w:rFonts w:ascii="Times New Roman" w:eastAsia="Times New Roman" w:hAnsi="Times New Roman"/>
            <w:bCs/>
            <w:sz w:val="19"/>
            <w:szCs w:val="19"/>
            <w:lang w:eastAsia="ru-RU"/>
          </w:rPr>
          <w:t>http://biblioclub.ru/index.php?page=book&amp;id=453251</w:t>
        </w:r>
      </w:hyperlink>
    </w:p>
    <w:p w:rsidR="00CD4BC2" w:rsidRDefault="00FC0CF1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2</w:t>
      </w:r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Митрофанова, И.А. Налоги и налогообложение: учебник / И.А. Митрофанова, А.Б.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Тлисов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И.В. Митрофанова. - Москва; Берлин: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Директ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 в кн. - ISBN 978-5-4475-9383-4</w:t>
      </w:r>
      <w:proofErr w:type="gram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;</w:t>
      </w:r>
      <w:proofErr w:type="gram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То же [Электронный ресурс]. - URL: </w:t>
      </w:r>
      <w:hyperlink r:id="rId54" w:history="1">
        <w:r w:rsidRPr="00680347">
          <w:rPr>
            <w:rStyle w:val="af6"/>
            <w:rFonts w:ascii="Times New Roman" w:eastAsia="Times New Roman" w:hAnsi="Times New Roman"/>
            <w:bCs/>
            <w:sz w:val="19"/>
            <w:szCs w:val="19"/>
            <w:lang w:eastAsia="ru-RU"/>
          </w:rPr>
          <w:t>http://biblioclub.ru/index.php?page=book&amp;id=476730</w:t>
        </w:r>
      </w:hyperlink>
    </w:p>
    <w:p w:rsidR="00FC0CF1" w:rsidRDefault="00FC0CF1" w:rsidP="00FC0CF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3</w:t>
      </w:r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Стрельникова, Н.М. Экономическая статистика: учебное пособие / Н.М. Стрельникова, З.И.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Филонова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; Поволжский государственный технологический университет. - Йошкар-Ола: ПГТУ, 2017. - 184 с.: табл. -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 в кн. - ISBN 978-5-8158-1898-9</w:t>
      </w:r>
      <w:proofErr w:type="gram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;</w:t>
      </w:r>
      <w:proofErr w:type="gram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680347">
          <w:rPr>
            <w:rStyle w:val="af6"/>
            <w:rFonts w:ascii="Times New Roman" w:eastAsia="Times New Roman" w:hAnsi="Times New Roman"/>
            <w:bCs/>
            <w:sz w:val="19"/>
            <w:szCs w:val="19"/>
            <w:lang w:eastAsia="ru-RU"/>
          </w:rPr>
          <w:t>http://biblioclub.ru/index.php?page=book&amp;id=483711</w:t>
        </w:r>
      </w:hyperlink>
    </w:p>
    <w:p w:rsidR="00FC0CF1" w:rsidRDefault="00FC0CF1" w:rsidP="00FC0CF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4</w:t>
      </w:r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Тютюкина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Е.Б. Финансы организаций (предприятий): учебник/ Е.Б.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Тютюкина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 - Москва: Издательско-торговая корпорация «Дашков и</w:t>
      </w:r>
      <w:proofErr w:type="gram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</w:t>
      </w:r>
      <w:proofErr w:type="gram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°», 2016. - 543 с.: ил. - </w:t>
      </w:r>
      <w:proofErr w:type="spellStart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="00CD4BC2"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в кн. - ISBN 978-5-394-01094-1; То же [Электронный ресурс]. - URL: </w:t>
      </w:r>
      <w:hyperlink r:id="rId56" w:history="1">
        <w:r w:rsidRPr="00680347">
          <w:rPr>
            <w:rStyle w:val="af6"/>
            <w:rFonts w:ascii="Times New Roman" w:eastAsia="Times New Roman" w:hAnsi="Times New Roman"/>
            <w:bCs/>
            <w:sz w:val="19"/>
            <w:szCs w:val="19"/>
            <w:lang w:eastAsia="ru-RU"/>
          </w:rPr>
          <w:t>http://biblioclub.ru/index.php?page=book&amp;id=453943</w:t>
        </w:r>
      </w:hyperlink>
    </w:p>
    <w:p w:rsidR="00FC0CF1" w:rsidRDefault="00FC0CF1" w:rsidP="00FC0CF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5</w:t>
      </w: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Фридман, А.М. Финансы организаций (предприятий) [Текст]: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Учеб</w:t>
      </w:r>
      <w:proofErr w:type="gram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.д</w:t>
      </w:r>
      <w:proofErr w:type="gram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ля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студентов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экон.вузов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: Рек.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Гос</w:t>
      </w:r>
      <w:proofErr w:type="gram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.у</w:t>
      </w:r>
      <w:proofErr w:type="gram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н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-том управления/Фридман Абель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Менделеевич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 - 2-е изд. - Москва : Дашков и</w:t>
      </w:r>
      <w:proofErr w:type="gram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</w:t>
      </w:r>
      <w:proofErr w:type="gram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2016. - 488 с. -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.: с.486-488. -</w:t>
      </w: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ISBN 978-5-394-02158-9: 319-00</w:t>
      </w:r>
    </w:p>
    <w:p w:rsidR="00FC0CF1" w:rsidRDefault="00FC0CF1" w:rsidP="00FC0CF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4BC2" w:rsidRPr="007435EE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12.3. Интернет-ресурсы: </w:t>
      </w:r>
    </w:p>
    <w:p w:rsidR="00CD4BC2" w:rsidRPr="00CD4BC2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val="en-US"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1. Инвестиционная группа 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Финанс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-аналитик. </w:t>
      </w:r>
      <w:r w:rsidRPr="007435EE">
        <w:rPr>
          <w:rFonts w:ascii="Times New Roman" w:eastAsia="Times New Roman" w:hAnsi="Times New Roman"/>
          <w:bCs/>
          <w:sz w:val="19"/>
          <w:szCs w:val="19"/>
          <w:lang w:val="en-US" w:eastAsia="ru-RU"/>
        </w:rPr>
        <w:t xml:space="preserve">URL: </w:t>
      </w:r>
      <w:r w:rsidR="00FB18E1">
        <w:fldChar w:fldCharType="begin"/>
      </w:r>
      <w:r w:rsidR="00FB18E1" w:rsidRPr="004F7CDA">
        <w:rPr>
          <w:lang w:val="en-US"/>
        </w:rPr>
        <w:instrText xml:space="preserve"> HYPERLINK "http://www.finam.ru/" </w:instrText>
      </w:r>
      <w:r w:rsidR="00FB18E1">
        <w:fldChar w:fldCharType="separate"/>
      </w:r>
      <w:r w:rsidRPr="00114B1E">
        <w:rPr>
          <w:rStyle w:val="af6"/>
          <w:rFonts w:ascii="Times New Roman" w:eastAsia="Times New Roman" w:hAnsi="Times New Roman"/>
          <w:bCs/>
          <w:sz w:val="19"/>
          <w:szCs w:val="19"/>
          <w:lang w:val="en-US" w:eastAsia="ru-RU"/>
        </w:rPr>
        <w:t>http://www.finam.ru/</w:t>
      </w:r>
      <w:r w:rsidR="00FB18E1">
        <w:rPr>
          <w:rStyle w:val="af6"/>
          <w:rFonts w:ascii="Times New Roman" w:eastAsia="Times New Roman" w:hAnsi="Times New Roman"/>
          <w:bCs/>
          <w:sz w:val="19"/>
          <w:szCs w:val="19"/>
          <w:lang w:val="en-US" w:eastAsia="ru-RU"/>
        </w:rPr>
        <w:fldChar w:fldCharType="end"/>
      </w:r>
      <w:r w:rsidRPr="007435EE">
        <w:rPr>
          <w:rFonts w:ascii="Times New Roman" w:eastAsia="Times New Roman" w:hAnsi="Times New Roman"/>
          <w:bCs/>
          <w:sz w:val="19"/>
          <w:szCs w:val="19"/>
          <w:lang w:val="en-US" w:eastAsia="ru-RU"/>
        </w:rPr>
        <w:t>.</w:t>
      </w:r>
      <w:r w:rsidRPr="00CD4BC2">
        <w:rPr>
          <w:rFonts w:ascii="Times New Roman" w:eastAsia="Times New Roman" w:hAnsi="Times New Roman"/>
          <w:bCs/>
          <w:sz w:val="19"/>
          <w:szCs w:val="19"/>
          <w:lang w:val="en-US" w:eastAsia="ru-RU"/>
        </w:rPr>
        <w:t xml:space="preserve"> </w:t>
      </w:r>
    </w:p>
    <w:p w:rsidR="00CD4BC2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2. Министерство финансов РФ. URL:  </w:t>
      </w:r>
      <w:hyperlink r:id="rId57" w:history="1">
        <w:r w:rsidRPr="00114B1E">
          <w:rPr>
            <w:rStyle w:val="af6"/>
            <w:rFonts w:ascii="Times New Roman" w:eastAsia="Times New Roman" w:hAnsi="Times New Roman"/>
            <w:bCs/>
            <w:sz w:val="19"/>
            <w:szCs w:val="19"/>
            <w:lang w:eastAsia="ru-RU"/>
          </w:rPr>
          <w:t>www.minfin.ru</w:t>
        </w:r>
      </w:hyperlink>
    </w:p>
    <w:p w:rsidR="00E228C6" w:rsidRPr="007435EE" w:rsidRDefault="00CD4BC2" w:rsidP="00CD4BC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3. Центральный банк РФ. URL:  </w:t>
      </w:r>
      <w:hyperlink r:id="rId58" w:history="1">
        <w:r w:rsidRPr="00114B1E">
          <w:rPr>
            <w:rStyle w:val="af6"/>
            <w:rFonts w:ascii="Times New Roman" w:eastAsia="Times New Roman" w:hAnsi="Times New Roman"/>
            <w:bCs/>
            <w:sz w:val="19"/>
            <w:szCs w:val="19"/>
            <w:lang w:eastAsia="ru-RU"/>
          </w:rPr>
          <w:t>www.cbr.ru</w:t>
        </w:r>
      </w:hyperlink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</w:t>
      </w:r>
    </w:p>
    <w:p w:rsidR="00CD4BC2" w:rsidRDefault="00CD4BC2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13. Фонд оценочных сре</w:t>
      </w:r>
      <w:proofErr w:type="gramStart"/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дств дл</w:t>
      </w:r>
      <w:proofErr w:type="gramEnd"/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я проведения промежуточной аттестации обучающихся по практике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sz w:val="19"/>
          <w:szCs w:val="19"/>
          <w:lang w:eastAsia="ar-SA"/>
        </w:rPr>
        <w:t>Фонд оценочных средств по практике представлен в Приложении 2 к программе практики.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ar-SA"/>
        </w:rPr>
        <w:t xml:space="preserve">Фонд оценочных средств оформляется </w:t>
      </w:r>
      <w:proofErr w:type="gramStart"/>
      <w:r w:rsidRPr="007435EE">
        <w:rPr>
          <w:rFonts w:ascii="Times New Roman" w:eastAsia="Times New Roman" w:hAnsi="Times New Roman"/>
          <w:bCs/>
          <w:sz w:val="19"/>
          <w:szCs w:val="19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7435EE">
        <w:rPr>
          <w:rFonts w:ascii="Times New Roman" w:eastAsia="Times New Roman" w:hAnsi="Times New Roman"/>
          <w:bCs/>
          <w:sz w:val="19"/>
          <w:szCs w:val="19"/>
          <w:lang w:eastAsia="ar-SA"/>
        </w:rPr>
        <w:t>.</w:t>
      </w:r>
    </w:p>
    <w:p w:rsidR="00E228C6" w:rsidRPr="007435EE" w:rsidRDefault="00E228C6" w:rsidP="007435EE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</w:p>
    <w:p w:rsidR="00E228C6" w:rsidRPr="007435EE" w:rsidRDefault="00E228C6" w:rsidP="007435EE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 xml:space="preserve">(аналитической, научно-исследовательской) 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E228C6" w:rsidRPr="007435EE" w:rsidRDefault="00E228C6" w:rsidP="007435E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В процессе прохождения практики бакалавры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E228C6" w:rsidRPr="007435EE" w:rsidRDefault="00E228C6" w:rsidP="00FC0CF1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14.1. Перечень программного обеспечения:</w:t>
      </w:r>
    </w:p>
    <w:p w:rsidR="004F7CDA" w:rsidRDefault="004F7CDA" w:rsidP="004F7C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</w:t>
      </w:r>
      <w:r w:rsidRPr="0058748A">
        <w:rPr>
          <w:rFonts w:ascii="Times New Roman" w:hAnsi="Times New Roman"/>
          <w:bCs/>
          <w:sz w:val="19"/>
          <w:szCs w:val="19"/>
        </w:rPr>
        <w:t xml:space="preserve">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.</w:t>
      </w:r>
    </w:p>
    <w:p w:rsidR="00E228C6" w:rsidRPr="007435EE" w:rsidRDefault="00E228C6" w:rsidP="00FC0CF1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bookmarkStart w:id="0" w:name="_GoBack"/>
      <w:bookmarkEnd w:id="0"/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14.2. Перечень информационных справочных систем:</w:t>
      </w:r>
    </w:p>
    <w:p w:rsidR="00E228C6" w:rsidRPr="007435EE" w:rsidRDefault="00E228C6" w:rsidP="00FC0CF1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http://www.biblioclub.ru - ЭБС "Университетская библиотека онлайн"</w:t>
      </w:r>
    </w:p>
    <w:p w:rsidR="00E228C6" w:rsidRPr="007435EE" w:rsidRDefault="00E228C6" w:rsidP="00FC0CF1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http://www.elibrary.ru - Научная электронная библиотека</w:t>
      </w:r>
    </w:p>
    <w:p w:rsidR="0067150F" w:rsidRDefault="00E228C6" w:rsidP="003D1E2A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http://www.consultant.ru - справочная правовая система «</w:t>
      </w:r>
      <w:proofErr w:type="spellStart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КонсультантПлюс</w:t>
      </w:r>
      <w:proofErr w:type="spellEnd"/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>»</w:t>
      </w:r>
    </w:p>
    <w:p w:rsidR="00E228C6" w:rsidRPr="007435EE" w:rsidRDefault="00E228C6" w:rsidP="007435E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>15. Материально-техническое обеспечение производственной (</w:t>
      </w:r>
      <w:r w:rsidRPr="007435EE">
        <w:rPr>
          <w:rFonts w:ascii="Times New Roman" w:eastAsia="Times New Roman" w:hAnsi="Times New Roman"/>
          <w:b/>
          <w:bCs/>
          <w:i/>
          <w:sz w:val="19"/>
          <w:szCs w:val="19"/>
          <w:lang w:eastAsia="ar-SA"/>
        </w:rPr>
        <w:t>аналитической, научно-исследовательской</w:t>
      </w: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>) практики</w:t>
      </w:r>
      <w:r w:rsidRPr="007435EE">
        <w:rPr>
          <w:rFonts w:ascii="Times New Roman" w:eastAsia="Times New Roman" w:hAnsi="Times New Roman"/>
          <w:b/>
          <w:sz w:val="19"/>
          <w:szCs w:val="19"/>
          <w:lang w:eastAsia="ar-SA"/>
        </w:rPr>
        <w:t xml:space="preserve"> </w:t>
      </w:r>
    </w:p>
    <w:p w:rsidR="00E228C6" w:rsidRPr="007435EE" w:rsidRDefault="00E228C6" w:rsidP="007435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Реализация программы практики должна обеспечиваться доступом каждого обучающегося к информационным ресурсам – университетскому библиотечному фонду и сетевым ресурсам Интернет. </w:t>
      </w:r>
      <w:r w:rsidRPr="007435EE">
        <w:rPr>
          <w:rFonts w:ascii="Times New Roman" w:eastAsia="Times New Roman" w:hAnsi="Times New Roman"/>
          <w:iCs/>
          <w:sz w:val="19"/>
          <w:szCs w:val="19"/>
          <w:lang w:eastAsia="ar-SA"/>
        </w:rPr>
        <w:t xml:space="preserve">Во время прохождения производственной практики </w:t>
      </w:r>
      <w:proofErr w:type="gramStart"/>
      <w:r w:rsidRPr="007435EE">
        <w:rPr>
          <w:rFonts w:ascii="Times New Roman" w:eastAsia="Times New Roman" w:hAnsi="Times New Roman"/>
          <w:iCs/>
          <w:sz w:val="19"/>
          <w:szCs w:val="19"/>
          <w:lang w:eastAsia="ar-SA"/>
        </w:rPr>
        <w:t>обучающийся</w:t>
      </w:r>
      <w:proofErr w:type="gramEnd"/>
      <w:r w:rsidRPr="007435EE">
        <w:rPr>
          <w:rFonts w:ascii="Times New Roman" w:eastAsia="Times New Roman" w:hAnsi="Times New Roman"/>
          <w:iCs/>
          <w:sz w:val="19"/>
          <w:szCs w:val="19"/>
          <w:lang w:eastAsia="ar-SA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организации.</w:t>
      </w:r>
    </w:p>
    <w:p w:rsidR="00D81EA2" w:rsidRPr="00D81EA2" w:rsidRDefault="00E228C6" w:rsidP="00D81E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ar-SA"/>
        </w:rPr>
      </w:pPr>
      <w:r w:rsidRPr="007435EE">
        <w:rPr>
          <w:rFonts w:ascii="Times New Roman" w:eastAsia="Times New Roman" w:hAnsi="Times New Roman"/>
          <w:iCs/>
          <w:sz w:val="19"/>
          <w:szCs w:val="19"/>
          <w:lang w:eastAsia="ar-SA"/>
        </w:rPr>
        <w:t>Бытовые помещения базовых учреждений должны соответствовать действующим санитарным и противопожарным нормам, а также тре</w:t>
      </w:r>
      <w:r w:rsidR="0067150F">
        <w:rPr>
          <w:rFonts w:ascii="Times New Roman" w:eastAsia="Times New Roman" w:hAnsi="Times New Roman"/>
          <w:iCs/>
          <w:sz w:val="19"/>
          <w:szCs w:val="19"/>
          <w:lang w:eastAsia="ar-SA"/>
        </w:rPr>
        <w:t>бованиям техники  безопасности.</w:t>
      </w:r>
    </w:p>
    <w:p w:rsidR="00D81EA2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D81EA2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Pr="00246EC9" w:rsidRDefault="00D81EA2" w:rsidP="00D81EA2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</w:p>
    <w:p w:rsidR="00D81EA2" w:rsidRPr="00246EC9" w:rsidRDefault="00D81EA2" w:rsidP="00D81EA2">
      <w:p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  <w:r>
        <w:rPr>
          <w:rFonts w:ascii="Times New Roman" w:eastAsia="Times New Roman" w:hAnsi="Times New Roman"/>
          <w:i/>
          <w:iCs/>
          <w:noProof/>
          <w:sz w:val="19"/>
          <w:szCs w:val="19"/>
          <w:lang w:eastAsia="ru-RU"/>
        </w:rPr>
        <w:drawing>
          <wp:inline distT="0" distB="0" distL="0" distR="0" wp14:anchorId="753EC68A" wp14:editId="0453A122">
            <wp:extent cx="6120765" cy="841311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81EA2" w:rsidRPr="00246EC9" w:rsidRDefault="00D81EA2" w:rsidP="00D81EA2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D81EA2" w:rsidRPr="00246EC9" w:rsidRDefault="00D81EA2" w:rsidP="00D81EA2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246EC9">
        <w:rPr>
          <w:rFonts w:ascii="Times New Roman" w:eastAsia="Times New Roman" w:hAnsi="Times New Roman"/>
          <w:b/>
          <w:sz w:val="28"/>
          <w:szCs w:val="28"/>
          <w:lang w:eastAsia="ar-SA"/>
        </w:rPr>
        <w:br w:type="page"/>
      </w:r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lastRenderedPageBreak/>
        <w:t>ЛИСТ ИЗМЕНЕНИЙ И ДОПОЛНЕНИЙ,</w:t>
      </w:r>
    </w:p>
    <w:p w:rsidR="00D81EA2" w:rsidRPr="00246EC9" w:rsidRDefault="00D81EA2" w:rsidP="00D81EA2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proofErr w:type="gramStart"/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t>ВНЕСЕННЫХ</w:t>
      </w:r>
      <w:proofErr w:type="gramEnd"/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t xml:space="preserve"> В ПРОГРАММУ ПРАКТИКИ</w:t>
      </w:r>
    </w:p>
    <w:p w:rsidR="00D81EA2" w:rsidRPr="00246EC9" w:rsidRDefault="00D81EA2" w:rsidP="00D81EA2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5351"/>
      </w:tblGrid>
      <w:tr w:rsidR="00D81EA2" w:rsidRPr="00246EC9" w:rsidTr="00963F22">
        <w:tc>
          <w:tcPr>
            <w:tcW w:w="10421" w:type="dxa"/>
            <w:gridSpan w:val="2"/>
            <w:shd w:val="clear" w:color="auto" w:fill="auto"/>
          </w:tcPr>
          <w:p w:rsidR="00D81EA2" w:rsidRPr="00246EC9" w:rsidRDefault="00D81EA2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D81EA2" w:rsidRPr="00246EC9" w:rsidTr="00963F22">
        <w:tc>
          <w:tcPr>
            <w:tcW w:w="5070" w:type="dxa"/>
            <w:shd w:val="clear" w:color="auto" w:fill="auto"/>
          </w:tcPr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БЫЛО</w:t>
            </w:r>
          </w:p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СТАЛО</w:t>
            </w:r>
          </w:p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D81EA2" w:rsidRPr="00246EC9" w:rsidRDefault="00D81EA2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</w:tr>
      <w:tr w:rsidR="00D81EA2" w:rsidRPr="00246EC9" w:rsidTr="00963F22">
        <w:tc>
          <w:tcPr>
            <w:tcW w:w="10421" w:type="dxa"/>
            <w:gridSpan w:val="2"/>
            <w:shd w:val="clear" w:color="auto" w:fill="auto"/>
          </w:tcPr>
          <w:p w:rsidR="00D81EA2" w:rsidRPr="00246EC9" w:rsidRDefault="00D81EA2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Основание:</w:t>
            </w:r>
          </w:p>
          <w:p w:rsidR="00D81EA2" w:rsidRPr="00246EC9" w:rsidRDefault="00D81EA2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</w:p>
          <w:p w:rsidR="00D81EA2" w:rsidRPr="00246EC9" w:rsidRDefault="00D81EA2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 xml:space="preserve">Подпись лица, </w:t>
            </w:r>
            <w:proofErr w:type="spellStart"/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внесшего</w:t>
            </w:r>
            <w:proofErr w:type="spellEnd"/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 xml:space="preserve"> изменения</w:t>
            </w:r>
          </w:p>
          <w:p w:rsidR="00D81EA2" w:rsidRPr="00246EC9" w:rsidRDefault="00D81EA2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</w:p>
        </w:tc>
      </w:tr>
    </w:tbl>
    <w:p w:rsidR="00D81EA2" w:rsidRPr="00246EC9" w:rsidRDefault="00D81EA2" w:rsidP="00D81EA2">
      <w:pPr>
        <w:suppressAutoHyphens/>
        <w:spacing w:after="0" w:line="240" w:lineRule="auto"/>
        <w:rPr>
          <w:rFonts w:ascii="Times New Roman" w:eastAsia="Times New Roman" w:hAnsi="Times New Roman"/>
          <w:sz w:val="19"/>
          <w:szCs w:val="19"/>
          <w:lang w:eastAsia="ar-SA"/>
        </w:rPr>
      </w:pPr>
    </w:p>
    <w:p w:rsidR="00D81EA2" w:rsidRPr="00246EC9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Pr="00246EC9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Pr="00246EC9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Pr="00246EC9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D81EA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81EA2" w:rsidRDefault="00D81EA2" w:rsidP="00D81EA2">
      <w:pPr>
        <w:autoSpaceDE w:val="0"/>
        <w:autoSpaceDN w:val="0"/>
        <w:adjustRightInd w:val="0"/>
        <w:spacing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228C6" w:rsidRPr="007435EE" w:rsidRDefault="00E228C6" w:rsidP="007435E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ПРОГРАММА ИТОГОВОЙ АТТЕСТАЦИИ ПО МОДУЛЮ</w:t>
      </w:r>
    </w:p>
    <w:p w:rsidR="002C7A56" w:rsidRPr="00007BC4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2C7A56" w:rsidRPr="00007BC4" w:rsidRDefault="002C7A56" w:rsidP="002C7A5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</w:rPr>
        <w:tab/>
        <w:t xml:space="preserve">Рейтинговая оценка по модулю рассчитывается  по формуле: </w:t>
      </w:r>
    </w:p>
    <w:p w:rsidR="002C7A56" w:rsidRPr="00007BC4" w:rsidRDefault="002C7A56" w:rsidP="002C7A56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2C7A56" w:rsidRPr="00007BC4" w:rsidRDefault="002C7A56" w:rsidP="0067150F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007BC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007BC4">
        <w:rPr>
          <w:rFonts w:ascii="Times New Roman" w:hAnsi="Times New Roman"/>
          <w:sz w:val="19"/>
          <w:szCs w:val="19"/>
        </w:rPr>
        <w:t xml:space="preserve"> балл студента </w:t>
      </w:r>
      <w:r w:rsidRPr="00007BC4">
        <w:rPr>
          <w:rFonts w:ascii="Times New Roman" w:hAnsi="Times New Roman"/>
          <w:sz w:val="19"/>
          <w:szCs w:val="19"/>
          <w:lang w:val="en-US"/>
        </w:rPr>
        <w:t>j</w:t>
      </w:r>
      <w:r w:rsidRPr="00007BC4">
        <w:rPr>
          <w:rFonts w:ascii="Times New Roman" w:hAnsi="Times New Roman"/>
          <w:sz w:val="19"/>
          <w:szCs w:val="19"/>
        </w:rPr>
        <w:t xml:space="preserve"> по модулю;</w:t>
      </w:r>
      <w:r w:rsidRPr="00007B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2C7A56" w:rsidRPr="00007BC4" w:rsidRDefault="00FB18E1" w:rsidP="0067150F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2C7A56" w:rsidRPr="00007BC4" w:rsidRDefault="00FB18E1" w:rsidP="0067150F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2C7A56" w:rsidRPr="00007BC4" w:rsidRDefault="00FB18E1" w:rsidP="0067150F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2C7A56" w:rsidRDefault="00FB18E1" w:rsidP="0067150F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2C7A56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7150F" w:rsidRPr="00007BC4" w:rsidRDefault="0067150F" w:rsidP="0067150F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007BC4" w:rsidRPr="00007BC4" w:rsidRDefault="00FB18E1" w:rsidP="00007BC4">
      <w:pPr>
        <w:spacing w:after="0" w:line="240" w:lineRule="auto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07BC4" w:rsidRPr="00007BC4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07BC4" w:rsidRPr="00007BC4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007BC4" w:rsidRPr="00007BC4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007BC4" w:rsidRPr="00007BC4">
        <w:rPr>
          <w:rFonts w:ascii="Times New Roman" w:hAnsi="Times New Roman"/>
          <w:sz w:val="19"/>
          <w:szCs w:val="19"/>
        </w:rPr>
        <w:t>«Финансовые рынки и финансово-кредитные институты»</w:t>
      </w:r>
      <w:r w:rsidR="00007BC4" w:rsidRPr="00007BC4">
        <w:rPr>
          <w:rFonts w:ascii="Times New Roman" w:eastAsia="Times New Roman" w:hAnsi="Times New Roman"/>
          <w:sz w:val="19"/>
          <w:szCs w:val="19"/>
        </w:rPr>
        <w:t>:</w:t>
      </w:r>
    </w:p>
    <w:p w:rsidR="00007BC4" w:rsidRPr="00007BC4" w:rsidRDefault="00FB18E1" w:rsidP="00007BC4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007BC4" w:rsidRPr="00007BC4" w:rsidRDefault="00FB18E1" w:rsidP="00007BC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07BC4" w:rsidRPr="00007BC4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007BC4" w:rsidRPr="00007BC4">
        <w:rPr>
          <w:rFonts w:ascii="Times New Roman" w:hAnsi="Times New Roman"/>
          <w:sz w:val="19"/>
          <w:szCs w:val="19"/>
          <w:lang w:eastAsia="ru-RU"/>
        </w:rPr>
        <w:t>»</w:t>
      </w:r>
    </w:p>
    <w:p w:rsidR="00007BC4" w:rsidRPr="00007BC4" w:rsidRDefault="00FB18E1" w:rsidP="00007BC4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007BC4" w:rsidRPr="00007BC4">
        <w:rPr>
          <w:rFonts w:ascii="Times New Roman" w:hAnsi="Times New Roman"/>
          <w:sz w:val="19"/>
          <w:szCs w:val="19"/>
        </w:rPr>
        <w:t>Международные финансы</w:t>
      </w:r>
      <w:r w:rsidR="00007BC4" w:rsidRPr="00007BC4">
        <w:rPr>
          <w:rFonts w:ascii="Times New Roman" w:hAnsi="Times New Roman"/>
          <w:sz w:val="19"/>
          <w:szCs w:val="19"/>
          <w:lang w:eastAsia="ru-RU"/>
        </w:rPr>
        <w:t>»</w:t>
      </w:r>
    </w:p>
    <w:p w:rsidR="00007BC4" w:rsidRPr="00007BC4" w:rsidRDefault="00FB18E1" w:rsidP="00007BC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007BC4" w:rsidRPr="00007BC4">
        <w:rPr>
          <w:rFonts w:ascii="Times New Roman" w:hAnsi="Times New Roman"/>
          <w:sz w:val="19"/>
          <w:szCs w:val="19"/>
        </w:rPr>
        <w:t>Производственная (аналитическая, научно-исследовательская) практика</w:t>
      </w:r>
      <w:r w:rsidR="00007BC4" w:rsidRPr="00007BC4">
        <w:rPr>
          <w:rFonts w:ascii="Times New Roman" w:hAnsi="Times New Roman"/>
          <w:sz w:val="19"/>
          <w:szCs w:val="19"/>
          <w:lang w:eastAsia="ru-RU"/>
        </w:rPr>
        <w:t>»</w:t>
      </w:r>
    </w:p>
    <w:p w:rsidR="00007BC4" w:rsidRPr="00007BC4" w:rsidRDefault="00007BC4" w:rsidP="00007BC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007BC4" w:rsidRPr="00007BC4" w:rsidRDefault="00FB18E1" w:rsidP="00007BC4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07BC4" w:rsidRPr="00007BC4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07BC4" w:rsidRPr="00007BC4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007BC4" w:rsidRPr="00007BC4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007BC4" w:rsidRPr="00007BC4">
        <w:rPr>
          <w:rFonts w:ascii="Times New Roman" w:hAnsi="Times New Roman"/>
          <w:sz w:val="19"/>
          <w:szCs w:val="19"/>
        </w:rPr>
        <w:t>«Финансовые рынки и финансово-кредитные институты»:</w:t>
      </w:r>
    </w:p>
    <w:p w:rsidR="00007BC4" w:rsidRPr="00007BC4" w:rsidRDefault="00FB18E1" w:rsidP="00007BC4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</w:rPr>
        <w:t xml:space="preserve"> «Финансовые институты и рынки»</w:t>
      </w:r>
    </w:p>
    <w:p w:rsidR="00007BC4" w:rsidRPr="00007BC4" w:rsidRDefault="00FB18E1" w:rsidP="00007BC4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07BC4" w:rsidRPr="00007BC4">
        <w:rPr>
          <w:rFonts w:ascii="Times New Roman" w:eastAsia="Times New Roman" w:hAnsi="Times New Roman"/>
          <w:sz w:val="19"/>
          <w:szCs w:val="19"/>
          <w:lang w:eastAsia="ru-RU"/>
        </w:rPr>
        <w:t>Современные финансовые продукты</w:t>
      </w:r>
      <w:r w:rsidR="00007BC4" w:rsidRPr="00007BC4">
        <w:rPr>
          <w:rFonts w:ascii="Times New Roman" w:hAnsi="Times New Roman"/>
          <w:sz w:val="19"/>
          <w:szCs w:val="19"/>
          <w:lang w:eastAsia="ru-RU"/>
        </w:rPr>
        <w:t>»</w:t>
      </w:r>
    </w:p>
    <w:p w:rsidR="00007BC4" w:rsidRPr="00007BC4" w:rsidRDefault="00FB18E1" w:rsidP="00007BC4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007BC4" w:rsidRPr="00007BC4">
        <w:rPr>
          <w:rFonts w:ascii="Times New Roman" w:hAnsi="Times New Roman"/>
          <w:sz w:val="19"/>
          <w:szCs w:val="19"/>
        </w:rPr>
        <w:t>Международные финансы</w:t>
      </w:r>
      <w:r w:rsidR="00007BC4" w:rsidRPr="00007BC4">
        <w:rPr>
          <w:rFonts w:ascii="Times New Roman" w:hAnsi="Times New Roman"/>
          <w:sz w:val="19"/>
          <w:szCs w:val="19"/>
          <w:lang w:eastAsia="ru-RU"/>
        </w:rPr>
        <w:t>»</w:t>
      </w:r>
    </w:p>
    <w:p w:rsidR="00007BC4" w:rsidRPr="00007BC4" w:rsidRDefault="00FB18E1" w:rsidP="00007BC4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007BC4" w:rsidRPr="00007BC4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007BC4" w:rsidRPr="00007BC4">
        <w:rPr>
          <w:rFonts w:ascii="Times New Roman" w:hAnsi="Times New Roman"/>
          <w:sz w:val="19"/>
          <w:szCs w:val="19"/>
        </w:rPr>
        <w:t>Производственная (аналитическая, научно-исследовательская) практика</w:t>
      </w:r>
      <w:r w:rsidR="00007BC4" w:rsidRPr="00007BC4">
        <w:rPr>
          <w:rFonts w:ascii="Times New Roman" w:hAnsi="Times New Roman"/>
          <w:sz w:val="19"/>
          <w:szCs w:val="19"/>
          <w:lang w:eastAsia="ru-RU"/>
        </w:rPr>
        <w:t>»</w:t>
      </w:r>
    </w:p>
    <w:p w:rsidR="00007BC4" w:rsidRPr="00007BC4" w:rsidRDefault="00007BC4" w:rsidP="00007BC4">
      <w:pPr>
        <w:spacing w:after="0"/>
        <w:rPr>
          <w:rFonts w:ascii="Times New Roman" w:hAnsi="Times New Roman"/>
          <w:sz w:val="19"/>
          <w:szCs w:val="19"/>
        </w:rPr>
      </w:pPr>
    </w:p>
    <w:p w:rsidR="002C7A56" w:rsidRPr="00007BC4" w:rsidRDefault="002C7A56" w:rsidP="00007BC4">
      <w:pPr>
        <w:spacing w:after="0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2C7A56" w:rsidRPr="00007BC4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2C7A56" w:rsidRPr="00007BC4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2C7A56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2C7A56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2C7A56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2C7A56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2C7A56" w:rsidRDefault="002C7A56" w:rsidP="007435E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E228C6" w:rsidRPr="007435EE" w:rsidRDefault="00E228C6" w:rsidP="007435EE">
      <w:pPr>
        <w:spacing w:line="240" w:lineRule="auto"/>
        <w:ind w:left="360"/>
        <w:rPr>
          <w:rFonts w:ascii="Times New Roman" w:hAnsi="Times New Roman"/>
          <w:sz w:val="19"/>
          <w:szCs w:val="19"/>
          <w:vertAlign w:val="superscript"/>
        </w:rPr>
      </w:pPr>
      <w:r w:rsidRPr="007435EE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sectPr w:rsidR="00E228C6" w:rsidRPr="007435EE" w:rsidSect="000D1E60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18E1" w:rsidRDefault="00FB18E1">
      <w:pPr>
        <w:spacing w:after="0" w:line="240" w:lineRule="auto"/>
      </w:pPr>
      <w:r>
        <w:separator/>
      </w:r>
    </w:p>
  </w:endnote>
  <w:endnote w:type="continuationSeparator" w:id="0">
    <w:p w:rsidR="00FB18E1" w:rsidRDefault="00FB18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D1E60" w:rsidRDefault="000D1E60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F7CDA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0D1E60" w:rsidRDefault="000D1E6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1E60" w:rsidRDefault="000D1E60">
    <w:pPr>
      <w:pStyle w:val="ae"/>
      <w:jc w:val="right"/>
    </w:pPr>
  </w:p>
  <w:p w:rsidR="000D1E60" w:rsidRDefault="000D1E6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18E1" w:rsidRDefault="00FB18E1">
      <w:pPr>
        <w:spacing w:after="0" w:line="240" w:lineRule="auto"/>
      </w:pPr>
      <w:r>
        <w:separator/>
      </w:r>
    </w:p>
  </w:footnote>
  <w:footnote w:type="continuationSeparator" w:id="0">
    <w:p w:rsidR="00FB18E1" w:rsidRDefault="00FB18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D869A9"/>
    <w:multiLevelType w:val="hybridMultilevel"/>
    <w:tmpl w:val="29F86352"/>
    <w:lvl w:ilvl="0" w:tplc="BADAD4CC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550BAB"/>
    <w:multiLevelType w:val="multilevel"/>
    <w:tmpl w:val="189EB3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D210F25"/>
    <w:multiLevelType w:val="hybridMultilevel"/>
    <w:tmpl w:val="457CF194"/>
    <w:lvl w:ilvl="0" w:tplc="63EE08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31"/>
  </w:num>
  <w:num w:numId="5">
    <w:abstractNumId w:val="10"/>
  </w:num>
  <w:num w:numId="6">
    <w:abstractNumId w:val="8"/>
  </w:num>
  <w:num w:numId="7">
    <w:abstractNumId w:val="29"/>
  </w:num>
  <w:num w:numId="8">
    <w:abstractNumId w:val="33"/>
  </w:num>
  <w:num w:numId="9">
    <w:abstractNumId w:val="13"/>
  </w:num>
  <w:num w:numId="10">
    <w:abstractNumId w:val="5"/>
  </w:num>
  <w:num w:numId="11">
    <w:abstractNumId w:val="36"/>
  </w:num>
  <w:num w:numId="12">
    <w:abstractNumId w:val="23"/>
  </w:num>
  <w:num w:numId="13">
    <w:abstractNumId w:val="11"/>
  </w:num>
  <w:num w:numId="14">
    <w:abstractNumId w:val="18"/>
  </w:num>
  <w:num w:numId="15">
    <w:abstractNumId w:val="16"/>
  </w:num>
  <w:num w:numId="16">
    <w:abstractNumId w:val="32"/>
  </w:num>
  <w:num w:numId="17">
    <w:abstractNumId w:val="9"/>
  </w:num>
  <w:num w:numId="18">
    <w:abstractNumId w:val="24"/>
  </w:num>
  <w:num w:numId="19">
    <w:abstractNumId w:val="4"/>
  </w:num>
  <w:num w:numId="20">
    <w:abstractNumId w:val="17"/>
  </w:num>
  <w:num w:numId="21">
    <w:abstractNumId w:val="19"/>
  </w:num>
  <w:num w:numId="22">
    <w:abstractNumId w:val="26"/>
  </w:num>
  <w:num w:numId="23">
    <w:abstractNumId w:val="3"/>
  </w:num>
  <w:num w:numId="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28"/>
  </w:num>
  <w:num w:numId="28">
    <w:abstractNumId w:val="12"/>
  </w:num>
  <w:num w:numId="29">
    <w:abstractNumId w:val="35"/>
  </w:num>
  <w:num w:numId="30">
    <w:abstractNumId w:val="2"/>
  </w:num>
  <w:num w:numId="31">
    <w:abstractNumId w:val="20"/>
  </w:num>
  <w:num w:numId="32">
    <w:abstractNumId w:val="15"/>
  </w:num>
  <w:num w:numId="33">
    <w:abstractNumId w:val="22"/>
  </w:num>
  <w:num w:numId="34">
    <w:abstractNumId w:val="27"/>
  </w:num>
  <w:num w:numId="35">
    <w:abstractNumId w:val="0"/>
  </w:num>
  <w:num w:numId="36">
    <w:abstractNumId w:val="7"/>
  </w:num>
  <w:num w:numId="37">
    <w:abstractNumId w:val="21"/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07BC4"/>
    <w:rsid w:val="0005554A"/>
    <w:rsid w:val="000A7F30"/>
    <w:rsid w:val="000D1E60"/>
    <w:rsid w:val="000E6A5B"/>
    <w:rsid w:val="00110E63"/>
    <w:rsid w:val="00146087"/>
    <w:rsid w:val="001B3BC3"/>
    <w:rsid w:val="00230A07"/>
    <w:rsid w:val="002752BB"/>
    <w:rsid w:val="002C7A56"/>
    <w:rsid w:val="00337FC7"/>
    <w:rsid w:val="003518B1"/>
    <w:rsid w:val="00380700"/>
    <w:rsid w:val="003D1E2A"/>
    <w:rsid w:val="003E7643"/>
    <w:rsid w:val="00413E8F"/>
    <w:rsid w:val="0043145B"/>
    <w:rsid w:val="00492072"/>
    <w:rsid w:val="004D1D7B"/>
    <w:rsid w:val="004D3C0D"/>
    <w:rsid w:val="004F7CDA"/>
    <w:rsid w:val="005746B5"/>
    <w:rsid w:val="00592AA5"/>
    <w:rsid w:val="006273E5"/>
    <w:rsid w:val="00645E5E"/>
    <w:rsid w:val="006572FF"/>
    <w:rsid w:val="0067150F"/>
    <w:rsid w:val="00683473"/>
    <w:rsid w:val="00723BA9"/>
    <w:rsid w:val="007435EE"/>
    <w:rsid w:val="007B3396"/>
    <w:rsid w:val="007B6FF1"/>
    <w:rsid w:val="007D067D"/>
    <w:rsid w:val="007F3A44"/>
    <w:rsid w:val="008604C4"/>
    <w:rsid w:val="00874EE9"/>
    <w:rsid w:val="00893CC6"/>
    <w:rsid w:val="008B7153"/>
    <w:rsid w:val="008F2F14"/>
    <w:rsid w:val="008F6DD5"/>
    <w:rsid w:val="00910921"/>
    <w:rsid w:val="009231FB"/>
    <w:rsid w:val="009509A8"/>
    <w:rsid w:val="00A5213B"/>
    <w:rsid w:val="00A57FB6"/>
    <w:rsid w:val="00A81DE6"/>
    <w:rsid w:val="00B5228B"/>
    <w:rsid w:val="00B86534"/>
    <w:rsid w:val="00C14817"/>
    <w:rsid w:val="00C2114B"/>
    <w:rsid w:val="00C578F6"/>
    <w:rsid w:val="00CD4BC2"/>
    <w:rsid w:val="00CF5D9A"/>
    <w:rsid w:val="00D046EE"/>
    <w:rsid w:val="00D20BA1"/>
    <w:rsid w:val="00D81EA2"/>
    <w:rsid w:val="00DE36EF"/>
    <w:rsid w:val="00E11698"/>
    <w:rsid w:val="00E17A36"/>
    <w:rsid w:val="00E228C6"/>
    <w:rsid w:val="00E53E96"/>
    <w:rsid w:val="00E747DA"/>
    <w:rsid w:val="00E97124"/>
    <w:rsid w:val="00F15ED1"/>
    <w:rsid w:val="00F44B78"/>
    <w:rsid w:val="00F501F8"/>
    <w:rsid w:val="00FB18E1"/>
    <w:rsid w:val="00FC0CF1"/>
    <w:rsid w:val="00FC4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E228C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E228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E22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228C6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E228C6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E228C6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E228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E228C6"/>
    <w:rPr>
      <w:i/>
      <w:iCs/>
    </w:rPr>
  </w:style>
  <w:style w:type="paragraph" w:styleId="ac">
    <w:name w:val="header"/>
    <w:basedOn w:val="a"/>
    <w:link w:val="ad"/>
    <w:uiPriority w:val="99"/>
    <w:unhideWhenUsed/>
    <w:rsid w:val="00E22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E228C6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E22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E228C6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E228C6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E228C6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E228C6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E228C6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E228C6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E228C6"/>
  </w:style>
  <w:style w:type="paragraph" w:customStyle="1" w:styleId="Default">
    <w:name w:val="Default"/>
    <w:rsid w:val="00E228C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E228C6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E228C6"/>
    <w:rPr>
      <w:color w:val="0000FF"/>
      <w:u w:val="single"/>
    </w:rPr>
  </w:style>
  <w:style w:type="table" w:customStyle="1" w:styleId="4">
    <w:name w:val="Сетка таблицы4"/>
    <w:basedOn w:val="a1"/>
    <w:next w:val="a5"/>
    <w:uiPriority w:val="99"/>
    <w:rsid w:val="00337FC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E228C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E228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E22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228C6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E228C6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E228C6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E228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E228C6"/>
    <w:rPr>
      <w:i/>
      <w:iCs/>
    </w:rPr>
  </w:style>
  <w:style w:type="paragraph" w:styleId="ac">
    <w:name w:val="header"/>
    <w:basedOn w:val="a"/>
    <w:link w:val="ad"/>
    <w:uiPriority w:val="99"/>
    <w:unhideWhenUsed/>
    <w:rsid w:val="00E22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E228C6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E228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E228C6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E228C6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E228C6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E228C6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E228C6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E228C6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E228C6"/>
  </w:style>
  <w:style w:type="paragraph" w:customStyle="1" w:styleId="Default">
    <w:name w:val="Default"/>
    <w:rsid w:val="00E228C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E228C6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E228C6"/>
    <w:rPr>
      <w:color w:val="0000FF"/>
      <w:u w:val="single"/>
    </w:rPr>
  </w:style>
  <w:style w:type="table" w:customStyle="1" w:styleId="4">
    <w:name w:val="Сетка таблицы4"/>
    <w:basedOn w:val="a1"/>
    <w:next w:val="a5"/>
    <w:uiPriority w:val="99"/>
    <w:rsid w:val="00337FC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46429" TargetMode="External"/><Relationship Id="rId18" Type="http://schemas.openxmlformats.org/officeDocument/2006/relationships/hyperlink" Target="http://biblioclub.ru/index.php?page=book&amp;id=468286" TargetMode="External"/><Relationship Id="rId26" Type="http://schemas.openxmlformats.org/officeDocument/2006/relationships/hyperlink" Target="http://biblioclub.ru/index.php?page=book&amp;id=453251" TargetMode="External"/><Relationship Id="rId39" Type="http://schemas.openxmlformats.org/officeDocument/2006/relationships/hyperlink" Target="http://biblioclub.ru/index.php?page=book&amp;id=349052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95844" TargetMode="External"/><Relationship Id="rId42" Type="http://schemas.openxmlformats.org/officeDocument/2006/relationships/hyperlink" Target="http://www.banki.ru" TargetMode="External"/><Relationship Id="rId47" Type="http://schemas.openxmlformats.org/officeDocument/2006/relationships/hyperlink" Target="http://biblioclub.ru/index.php?page=book&amp;id=495804" TargetMode="External"/><Relationship Id="rId50" Type="http://schemas.openxmlformats.org/officeDocument/2006/relationships/hyperlink" Target="http://www.economicportal.ru/" TargetMode="External"/><Relationship Id="rId55" Type="http://schemas.openxmlformats.org/officeDocument/2006/relationships/hyperlink" Target="http://biblioclub.ru/index.php?page=book&amp;id=483711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3251" TargetMode="External"/><Relationship Id="rId29" Type="http://schemas.openxmlformats.org/officeDocument/2006/relationships/hyperlink" Target="http://biblioclub.ru/index.php?page=book&amp;id=349052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95844" TargetMode="External"/><Relationship Id="rId32" Type="http://schemas.openxmlformats.org/officeDocument/2006/relationships/hyperlink" Target="http://www.banki.ru" TargetMode="External"/><Relationship Id="rId37" Type="http://schemas.openxmlformats.org/officeDocument/2006/relationships/hyperlink" Target="http://biblioclub.ru/index.php?page=book&amp;id=118153" TargetMode="External"/><Relationship Id="rId40" Type="http://schemas.openxmlformats.org/officeDocument/2006/relationships/hyperlink" Target="http://www.economicportal.ru/" TargetMode="External"/><Relationship Id="rId45" Type="http://schemas.openxmlformats.org/officeDocument/2006/relationships/hyperlink" Target="http://biblioclub.ru/index.php?page=book&amp;id=453251" TargetMode="External"/><Relationship Id="rId53" Type="http://schemas.openxmlformats.org/officeDocument/2006/relationships/hyperlink" Target="http://biblioclub.ru/index.php?page=book&amp;id=453251" TargetMode="External"/><Relationship Id="rId58" Type="http://schemas.openxmlformats.org/officeDocument/2006/relationships/hyperlink" Target="http://www.cbr.ru" TargetMode="External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hyperlink" Target="http://biblioclub.ru/index.php?page=book&amp;id=349052" TargetMode="External"/><Relationship Id="rId14" Type="http://schemas.openxmlformats.org/officeDocument/2006/relationships/hyperlink" Target="http://biblioclub.ru/index.php?page=book&amp;id=495844" TargetMode="External"/><Relationship Id="rId22" Type="http://schemas.openxmlformats.org/officeDocument/2006/relationships/hyperlink" Target="http://www.banki.ru" TargetMode="External"/><Relationship Id="rId27" Type="http://schemas.openxmlformats.org/officeDocument/2006/relationships/hyperlink" Target="http://biblioclub.ru/index.php?page=book&amp;id=118153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275822" TargetMode="External"/><Relationship Id="rId43" Type="http://schemas.openxmlformats.org/officeDocument/2006/relationships/hyperlink" Target="http://biblioclub.ru/index.php?page=book&amp;id=118153" TargetMode="External"/><Relationship Id="rId48" Type="http://schemas.openxmlformats.org/officeDocument/2006/relationships/hyperlink" Target="http://biblioclub.ru/index.php?page=book&amp;id=468286" TargetMode="External"/><Relationship Id="rId56" Type="http://schemas.openxmlformats.org/officeDocument/2006/relationships/hyperlink" Target="http://biblioclub.ru/index.php?page=book&amp;id=453943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&#1101;&#1082;&#1086;&#1085;&#1086;&#1084;&#1080;&#1089;&#1090;.s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118153" TargetMode="External"/><Relationship Id="rId25" Type="http://schemas.openxmlformats.org/officeDocument/2006/relationships/hyperlink" Target="http://biblioclub.ru/index.php?page=book&amp;id=275822" TargetMode="External"/><Relationship Id="rId33" Type="http://schemas.openxmlformats.org/officeDocument/2006/relationships/hyperlink" Target="http://biblioclub.ru/index.php?page=book&amp;id=446429" TargetMode="External"/><Relationship Id="rId38" Type="http://schemas.openxmlformats.org/officeDocument/2006/relationships/hyperlink" Target="http://biblioclub.ru/index.php?page=book&amp;id=468286" TargetMode="External"/><Relationship Id="rId46" Type="http://schemas.openxmlformats.org/officeDocument/2006/relationships/hyperlink" Target="http://biblioclub.ru/index.php?page=book&amp;id=495779" TargetMode="External"/><Relationship Id="rId59" Type="http://schemas.openxmlformats.org/officeDocument/2006/relationships/image" Target="media/image3.png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&#1101;&#1082;&#1086;&#1085;&#1086;&#1084;&#1080;&#1089;&#1090;.su/" TargetMode="External"/><Relationship Id="rId54" Type="http://schemas.openxmlformats.org/officeDocument/2006/relationships/hyperlink" Target="http://biblioclub.ru/index.php?page=book&amp;id=476730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5822" TargetMode="External"/><Relationship Id="rId23" Type="http://schemas.openxmlformats.org/officeDocument/2006/relationships/hyperlink" Target="http://biblioclub.ru/index.php?page=book&amp;id=446429" TargetMode="External"/><Relationship Id="rId28" Type="http://schemas.openxmlformats.org/officeDocument/2006/relationships/hyperlink" Target="http://biblioclub.ru/index.php?page=book&amp;id=468286" TargetMode="External"/><Relationship Id="rId36" Type="http://schemas.openxmlformats.org/officeDocument/2006/relationships/hyperlink" Target="http://biblioclub.ru/index.php?page=book&amp;id=453251" TargetMode="External"/><Relationship Id="rId49" Type="http://schemas.openxmlformats.org/officeDocument/2006/relationships/hyperlink" Target="http://biblioclub.ru/index.php?page=book&amp;id=118332" TargetMode="External"/><Relationship Id="rId57" Type="http://schemas.openxmlformats.org/officeDocument/2006/relationships/hyperlink" Target="http://www.minfin.ru" TargetMode="Externa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95844" TargetMode="External"/><Relationship Id="rId52" Type="http://schemas.openxmlformats.org/officeDocument/2006/relationships/hyperlink" Target="http://www.banki.ru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26</Pages>
  <Words>11113</Words>
  <Characters>63347</Characters>
  <Application>Microsoft Office Word</Application>
  <DocSecurity>0</DocSecurity>
  <Lines>527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2019-03-18T08:47:00Z</dcterms:created>
  <dcterms:modified xsi:type="dcterms:W3CDTF">2019-08-28T17:31:00Z</dcterms:modified>
</cp:coreProperties>
</file>